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BB22" w14:textId="77777777" w:rsidR="001A7DB4" w:rsidRDefault="001A7DB4">
      <w:pPr>
        <w:rPr>
          <w:rFonts w:ascii="Verdana" w:hAnsi="Verdana"/>
        </w:rPr>
      </w:pPr>
      <w:bookmarkStart w:id="0" w:name="_GoBack"/>
      <w:bookmarkEnd w:id="0"/>
      <w:r>
        <w:t xml:space="preserve">        </w:t>
      </w:r>
      <w:r w:rsidR="00254779">
        <w:t xml:space="preserve">                  </w:t>
      </w:r>
      <w:r>
        <w:t xml:space="preserve">             </w:t>
      </w:r>
    </w:p>
    <w:p w14:paraId="57B3F439" w14:textId="77777777" w:rsidR="001A7DB4" w:rsidRDefault="00983A7C" w:rsidP="0033060D">
      <w:pPr>
        <w:jc w:val="center"/>
        <w:rPr>
          <w:rFonts w:ascii="Verdana" w:hAnsi="Verdana"/>
        </w:rPr>
      </w:pPr>
      <w:r w:rsidRPr="0033060D">
        <w:rPr>
          <w:rFonts w:ascii="Verdana" w:hAnsi="Verdana"/>
          <w:noProof/>
          <w:sz w:val="40"/>
          <w:lang w:val="en-GB" w:eastAsia="en-GB"/>
        </w:rPr>
        <w:drawing>
          <wp:inline distT="0" distB="0" distL="0" distR="0" wp14:anchorId="4D56B6A8" wp14:editId="12AA1C68">
            <wp:extent cx="1198880" cy="1813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l="4121" t="7645" r="52274" b="10094"/>
                    <a:stretch>
                      <a:fillRect/>
                    </a:stretch>
                  </pic:blipFill>
                  <pic:spPr bwMode="auto">
                    <a:xfrm>
                      <a:off x="0" y="0"/>
                      <a:ext cx="1198880" cy="1813560"/>
                    </a:xfrm>
                    <a:prstGeom prst="rect">
                      <a:avLst/>
                    </a:prstGeom>
                    <a:noFill/>
                    <a:ln>
                      <a:noFill/>
                    </a:ln>
                  </pic:spPr>
                </pic:pic>
              </a:graphicData>
            </a:graphic>
          </wp:inline>
        </w:drawing>
      </w:r>
    </w:p>
    <w:p w14:paraId="2DAD05A0" w14:textId="77777777" w:rsidR="00C83DFF" w:rsidRPr="001A7DB4" w:rsidRDefault="00C83DFF" w:rsidP="00C83DFF">
      <w:pPr>
        <w:jc w:val="center"/>
        <w:rPr>
          <w:rFonts w:ascii="Verdana" w:hAnsi="Verdana"/>
          <w:sz w:val="32"/>
        </w:rPr>
      </w:pPr>
      <w:r w:rsidRPr="001A7DB4">
        <w:rPr>
          <w:rFonts w:ascii="Verdana" w:hAnsi="Verdana"/>
          <w:sz w:val="32"/>
        </w:rPr>
        <w:t>Cubs Club Montessori Nursery</w:t>
      </w:r>
    </w:p>
    <w:p w14:paraId="61BD9993" w14:textId="77777777" w:rsidR="00C83DFF" w:rsidRPr="00967F7A" w:rsidRDefault="00C83DFF" w:rsidP="00C83DFF">
      <w:pPr>
        <w:ind w:left="2880" w:firstLine="720"/>
        <w:rPr>
          <w:rFonts w:ascii="Verdana" w:hAnsi="Verdana"/>
          <w:color w:val="F79646"/>
          <w:sz w:val="32"/>
          <w:u w:val="single"/>
        </w:rPr>
      </w:pPr>
      <w:r w:rsidRPr="00967F7A">
        <w:rPr>
          <w:rFonts w:ascii="Verdana" w:hAnsi="Verdana"/>
          <w:color w:val="F79646"/>
          <w:sz w:val="32"/>
          <w:u w:val="single"/>
        </w:rPr>
        <w:t>Price list</w:t>
      </w:r>
    </w:p>
    <w:p w14:paraId="41B97D0F" w14:textId="77777777" w:rsidR="00C83DFF" w:rsidRPr="00814C6C" w:rsidRDefault="00C83DFF" w:rsidP="00C83DFF">
      <w:pPr>
        <w:jc w:val="center"/>
        <w:rPr>
          <w:rFonts w:ascii="Verdana" w:hAnsi="Verdana"/>
          <w:sz w:val="28"/>
          <w:u w:val="single"/>
        </w:rPr>
      </w:pPr>
      <w:r w:rsidRPr="00814C6C">
        <w:rPr>
          <w:rFonts w:ascii="Verdana" w:hAnsi="Verdana"/>
          <w:sz w:val="28"/>
          <w:u w:val="single"/>
        </w:rPr>
        <w:t xml:space="preserve">Fees are payable one month in advance and on the </w:t>
      </w:r>
      <w:r w:rsidR="00254779">
        <w:rPr>
          <w:rFonts w:ascii="Verdana" w:hAnsi="Verdana"/>
          <w:sz w:val="28"/>
          <w:u w:val="single"/>
        </w:rPr>
        <w:t>last</w:t>
      </w:r>
      <w:r w:rsidRPr="00814C6C">
        <w:rPr>
          <w:rFonts w:ascii="Verdana" w:hAnsi="Verdana"/>
          <w:sz w:val="28"/>
          <w:u w:val="single"/>
        </w:rPr>
        <w:t xml:space="preserve"> day of every month</w:t>
      </w:r>
      <w:r>
        <w:rPr>
          <w:rFonts w:ascii="Verdana" w:hAnsi="Verdana"/>
          <w:sz w:val="28"/>
          <w:u w:val="single"/>
        </w:rPr>
        <w:t>!</w:t>
      </w:r>
    </w:p>
    <w:p w14:paraId="03FF8E6E" w14:textId="77777777" w:rsidR="00C83DFF" w:rsidRDefault="00C83DFF" w:rsidP="00C83DFF">
      <w:pPr>
        <w:jc w:val="center"/>
        <w:rPr>
          <w:rFonts w:ascii="Verdana" w:hAnsi="Verdana"/>
          <w:sz w:val="32"/>
          <w:u w:val="single"/>
        </w:rPr>
      </w:pPr>
    </w:p>
    <w:p w14:paraId="7E07CD9A" w14:textId="77777777" w:rsidR="001A7DB4" w:rsidRDefault="001A7DB4" w:rsidP="001A7DB4">
      <w:pPr>
        <w:jc w:val="center"/>
        <w:rPr>
          <w:rFonts w:ascii="Verdana" w:hAnsi="Verdana"/>
          <w:sz w:val="32"/>
          <w:u w:val="single"/>
        </w:rPr>
      </w:pPr>
    </w:p>
    <w:tbl>
      <w:tblPr>
        <w:tblW w:w="8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9"/>
        <w:gridCol w:w="2099"/>
        <w:gridCol w:w="2099"/>
        <w:gridCol w:w="2099"/>
      </w:tblGrid>
      <w:tr w:rsidR="00EB3A3B" w:rsidRPr="00967F7A" w14:paraId="5B58B6B7" w14:textId="77777777" w:rsidTr="00967F7A">
        <w:trPr>
          <w:trHeight w:val="1704"/>
        </w:trPr>
        <w:tc>
          <w:tcPr>
            <w:tcW w:w="2099" w:type="dxa"/>
            <w:shd w:val="clear" w:color="auto" w:fill="auto"/>
          </w:tcPr>
          <w:p w14:paraId="0C677D44" w14:textId="77777777" w:rsidR="001A7DB4" w:rsidRPr="00967F7A" w:rsidRDefault="001A7DB4" w:rsidP="00967F7A">
            <w:pPr>
              <w:jc w:val="center"/>
              <w:rPr>
                <w:sz w:val="32"/>
                <w:u w:val="single"/>
              </w:rPr>
            </w:pPr>
          </w:p>
        </w:tc>
        <w:tc>
          <w:tcPr>
            <w:tcW w:w="2099" w:type="dxa"/>
            <w:shd w:val="clear" w:color="auto" w:fill="auto"/>
          </w:tcPr>
          <w:p w14:paraId="793D57F7" w14:textId="77777777" w:rsidR="00C83DFF" w:rsidRPr="00967F7A" w:rsidRDefault="001A7DB4" w:rsidP="00967F7A">
            <w:pPr>
              <w:jc w:val="center"/>
              <w:rPr>
                <w:rFonts w:ascii="Verdana" w:hAnsi="Verdana"/>
                <w:sz w:val="32"/>
              </w:rPr>
            </w:pPr>
            <w:r w:rsidRPr="00967F7A">
              <w:rPr>
                <w:rFonts w:ascii="Verdana" w:hAnsi="Verdana"/>
                <w:sz w:val="32"/>
              </w:rPr>
              <w:t>Half day</w:t>
            </w:r>
          </w:p>
          <w:p w14:paraId="41649CC3" w14:textId="77777777" w:rsidR="001A7DB4" w:rsidRPr="00967F7A" w:rsidRDefault="00C83DFF" w:rsidP="00967F7A">
            <w:pPr>
              <w:jc w:val="center"/>
              <w:rPr>
                <w:rFonts w:ascii="Verdana" w:hAnsi="Verdana"/>
              </w:rPr>
            </w:pPr>
            <w:r w:rsidRPr="00967F7A">
              <w:rPr>
                <w:rFonts w:ascii="Verdana" w:hAnsi="Verdana"/>
              </w:rPr>
              <w:t>(8am-1pm or 1pm-6pm)</w:t>
            </w:r>
          </w:p>
        </w:tc>
        <w:tc>
          <w:tcPr>
            <w:tcW w:w="2099" w:type="dxa"/>
            <w:shd w:val="clear" w:color="auto" w:fill="auto"/>
          </w:tcPr>
          <w:p w14:paraId="4BDEAC65" w14:textId="77777777" w:rsidR="00C83DFF" w:rsidRPr="00967F7A" w:rsidRDefault="001A7DB4" w:rsidP="00967F7A">
            <w:pPr>
              <w:jc w:val="center"/>
              <w:rPr>
                <w:rFonts w:ascii="Verdana" w:hAnsi="Verdana"/>
                <w:sz w:val="32"/>
              </w:rPr>
            </w:pPr>
            <w:r w:rsidRPr="00967F7A">
              <w:rPr>
                <w:rFonts w:ascii="Verdana" w:hAnsi="Verdana"/>
                <w:sz w:val="32"/>
              </w:rPr>
              <w:t>Full day</w:t>
            </w:r>
          </w:p>
          <w:p w14:paraId="38888A70" w14:textId="77777777" w:rsidR="001A7DB4" w:rsidRPr="00967F7A" w:rsidRDefault="00C83DFF" w:rsidP="00967F7A">
            <w:pPr>
              <w:jc w:val="center"/>
              <w:rPr>
                <w:rFonts w:ascii="Verdana" w:hAnsi="Verdana"/>
              </w:rPr>
            </w:pPr>
            <w:r w:rsidRPr="00967F7A">
              <w:rPr>
                <w:rFonts w:ascii="Verdana" w:hAnsi="Verdana"/>
              </w:rPr>
              <w:t>(8am-6pm)</w:t>
            </w:r>
          </w:p>
        </w:tc>
        <w:tc>
          <w:tcPr>
            <w:tcW w:w="2099" w:type="dxa"/>
            <w:shd w:val="clear" w:color="auto" w:fill="auto"/>
          </w:tcPr>
          <w:p w14:paraId="6933CC2B" w14:textId="77777777" w:rsidR="001A7DB4" w:rsidRPr="00967F7A" w:rsidRDefault="001A7DB4" w:rsidP="00967F7A">
            <w:pPr>
              <w:jc w:val="center"/>
              <w:rPr>
                <w:rFonts w:ascii="Verdana" w:hAnsi="Verdana"/>
                <w:sz w:val="32"/>
              </w:rPr>
            </w:pPr>
            <w:r w:rsidRPr="00967F7A">
              <w:rPr>
                <w:rFonts w:ascii="Verdana" w:hAnsi="Verdana"/>
                <w:sz w:val="32"/>
              </w:rPr>
              <w:t>Extended day</w:t>
            </w:r>
          </w:p>
          <w:p w14:paraId="032C7387" w14:textId="77777777" w:rsidR="001A7DB4" w:rsidRPr="00967F7A" w:rsidRDefault="00C83DFF" w:rsidP="00967F7A">
            <w:pPr>
              <w:jc w:val="center"/>
              <w:rPr>
                <w:rFonts w:ascii="Verdana" w:hAnsi="Verdana"/>
              </w:rPr>
            </w:pPr>
            <w:r w:rsidRPr="00967F7A">
              <w:rPr>
                <w:rFonts w:ascii="Verdana" w:hAnsi="Verdana"/>
              </w:rPr>
              <w:t>(7am-7pm)</w:t>
            </w:r>
          </w:p>
        </w:tc>
      </w:tr>
      <w:tr w:rsidR="00EB3A3B" w:rsidRPr="00967F7A" w14:paraId="081E82B8" w14:textId="77777777" w:rsidTr="00967F7A">
        <w:trPr>
          <w:trHeight w:val="1704"/>
        </w:trPr>
        <w:tc>
          <w:tcPr>
            <w:tcW w:w="2099" w:type="dxa"/>
            <w:shd w:val="clear" w:color="auto" w:fill="auto"/>
          </w:tcPr>
          <w:p w14:paraId="75667EEB" w14:textId="77777777" w:rsidR="00C83DFF" w:rsidRPr="00967F7A" w:rsidRDefault="001A7DB4" w:rsidP="00967F7A">
            <w:pPr>
              <w:jc w:val="center"/>
              <w:rPr>
                <w:rFonts w:ascii="Verdana" w:hAnsi="Verdana"/>
                <w:sz w:val="32"/>
                <w:u w:val="single"/>
              </w:rPr>
            </w:pPr>
            <w:r w:rsidRPr="00967F7A">
              <w:rPr>
                <w:rFonts w:ascii="Verdana" w:hAnsi="Verdana"/>
                <w:sz w:val="32"/>
                <w:u w:val="single"/>
              </w:rPr>
              <w:t>Bear Cubs</w:t>
            </w:r>
          </w:p>
          <w:p w14:paraId="781FF88D" w14:textId="77777777" w:rsidR="00C83DFF" w:rsidRPr="00967F7A" w:rsidRDefault="00C83DFF" w:rsidP="00967F7A">
            <w:pPr>
              <w:jc w:val="center"/>
              <w:rPr>
                <w:rFonts w:ascii="Verdana" w:hAnsi="Verdana"/>
              </w:rPr>
            </w:pPr>
            <w:r w:rsidRPr="00967F7A">
              <w:rPr>
                <w:rFonts w:ascii="Verdana" w:hAnsi="Verdana"/>
              </w:rPr>
              <w:t>(Babies)</w:t>
            </w:r>
          </w:p>
          <w:p w14:paraId="7D8F2ABC" w14:textId="77777777" w:rsidR="00C83DFF" w:rsidRPr="00967F7A" w:rsidRDefault="00C83DFF" w:rsidP="00967F7A">
            <w:pPr>
              <w:jc w:val="center"/>
              <w:rPr>
                <w:rFonts w:ascii="Verdana" w:hAnsi="Verdana"/>
              </w:rPr>
            </w:pPr>
          </w:p>
          <w:p w14:paraId="786775B0" w14:textId="77777777" w:rsidR="001A7DB4" w:rsidRPr="00967F7A" w:rsidRDefault="00C83DFF" w:rsidP="00C83DFF">
            <w:pPr>
              <w:rPr>
                <w:rFonts w:ascii="Verdana" w:hAnsi="Verdana"/>
                <w:sz w:val="32"/>
              </w:rPr>
            </w:pPr>
            <w:r w:rsidRPr="00967F7A">
              <w:rPr>
                <w:rFonts w:ascii="Verdana" w:hAnsi="Verdana"/>
              </w:rPr>
              <w:t xml:space="preserve">      </w:t>
            </w:r>
            <w:r w:rsidRPr="00967F7A">
              <w:rPr>
                <w:rFonts w:ascii="Verdana" w:hAnsi="Verdana"/>
                <w:sz w:val="32"/>
              </w:rPr>
              <w:t>5 Days</w:t>
            </w:r>
          </w:p>
        </w:tc>
        <w:tc>
          <w:tcPr>
            <w:tcW w:w="2099" w:type="dxa"/>
            <w:shd w:val="clear" w:color="auto" w:fill="auto"/>
          </w:tcPr>
          <w:p w14:paraId="341AE9D5" w14:textId="60E67BD7"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7</w:t>
            </w:r>
            <w:r w:rsidR="00A56DD9">
              <w:rPr>
                <w:rFonts w:ascii="Verdana" w:hAnsi="Verdana"/>
                <w:sz w:val="32"/>
                <w:u w:val="single"/>
              </w:rPr>
              <w:t>56</w:t>
            </w:r>
          </w:p>
        </w:tc>
        <w:tc>
          <w:tcPr>
            <w:tcW w:w="2099" w:type="dxa"/>
            <w:shd w:val="clear" w:color="auto" w:fill="auto"/>
          </w:tcPr>
          <w:p w14:paraId="078964D4" w14:textId="5AACDFF7" w:rsidR="001A7DB4" w:rsidRPr="00967F7A" w:rsidRDefault="00C83DFF" w:rsidP="0033060D">
            <w:pPr>
              <w:jc w:val="center"/>
              <w:rPr>
                <w:rFonts w:ascii="Verdana" w:hAnsi="Verdana"/>
                <w:sz w:val="32"/>
                <w:u w:val="single"/>
              </w:rPr>
            </w:pPr>
            <w:r w:rsidRPr="00967F7A">
              <w:rPr>
                <w:rFonts w:ascii="Verdana" w:hAnsi="Verdana"/>
                <w:sz w:val="32"/>
                <w:u w:val="single"/>
              </w:rPr>
              <w:t>£1</w:t>
            </w:r>
            <w:r w:rsidR="00516D4B">
              <w:rPr>
                <w:rFonts w:ascii="Verdana" w:hAnsi="Verdana"/>
                <w:sz w:val="32"/>
                <w:u w:val="single"/>
              </w:rPr>
              <w:t>552</w:t>
            </w:r>
          </w:p>
        </w:tc>
        <w:tc>
          <w:tcPr>
            <w:tcW w:w="2099" w:type="dxa"/>
            <w:shd w:val="clear" w:color="auto" w:fill="auto"/>
          </w:tcPr>
          <w:p w14:paraId="3CEDC154" w14:textId="76C6EB61" w:rsidR="001A7DB4" w:rsidRPr="00967F7A" w:rsidRDefault="00C83DFF" w:rsidP="0033060D">
            <w:pPr>
              <w:jc w:val="center"/>
              <w:rPr>
                <w:rFonts w:ascii="Verdana" w:hAnsi="Verdana"/>
                <w:sz w:val="32"/>
                <w:u w:val="single"/>
              </w:rPr>
            </w:pPr>
            <w:r w:rsidRPr="00967F7A">
              <w:rPr>
                <w:rFonts w:ascii="Verdana" w:hAnsi="Verdana"/>
                <w:sz w:val="32"/>
                <w:u w:val="single"/>
              </w:rPr>
              <w:t>£1</w:t>
            </w:r>
            <w:r w:rsidR="006F5818">
              <w:rPr>
                <w:rFonts w:ascii="Verdana" w:hAnsi="Verdana"/>
                <w:sz w:val="32"/>
                <w:u w:val="single"/>
              </w:rPr>
              <w:t>781</w:t>
            </w:r>
          </w:p>
        </w:tc>
      </w:tr>
      <w:tr w:rsidR="00EB3A3B" w:rsidRPr="00967F7A" w14:paraId="4A721B38" w14:textId="77777777" w:rsidTr="00176D72">
        <w:trPr>
          <w:trHeight w:val="1598"/>
        </w:trPr>
        <w:tc>
          <w:tcPr>
            <w:tcW w:w="2099" w:type="dxa"/>
            <w:shd w:val="clear" w:color="auto" w:fill="auto"/>
          </w:tcPr>
          <w:p w14:paraId="15898019" w14:textId="77777777" w:rsidR="00C83DFF" w:rsidRPr="00967F7A" w:rsidRDefault="00C83DFF" w:rsidP="00C83DFF">
            <w:pPr>
              <w:rPr>
                <w:rFonts w:ascii="Verdana" w:hAnsi="Verdana"/>
                <w:sz w:val="32"/>
                <w:u w:val="single"/>
              </w:rPr>
            </w:pPr>
          </w:p>
          <w:p w14:paraId="5703FBD9" w14:textId="77777777" w:rsidR="00C83DFF" w:rsidRPr="00967F7A" w:rsidRDefault="00C83DFF" w:rsidP="00967F7A">
            <w:pPr>
              <w:jc w:val="center"/>
              <w:rPr>
                <w:rFonts w:ascii="Verdana" w:hAnsi="Verdana"/>
                <w:sz w:val="32"/>
              </w:rPr>
            </w:pPr>
          </w:p>
          <w:p w14:paraId="4EE19996" w14:textId="77777777" w:rsidR="00C83DFF" w:rsidRPr="00967F7A" w:rsidRDefault="00C83DFF" w:rsidP="00967F7A">
            <w:pPr>
              <w:jc w:val="center"/>
              <w:rPr>
                <w:rFonts w:ascii="Verdana" w:hAnsi="Verdana"/>
                <w:sz w:val="32"/>
              </w:rPr>
            </w:pPr>
          </w:p>
          <w:p w14:paraId="3FCDDC98" w14:textId="77777777" w:rsidR="001A7DB4" w:rsidRPr="00967F7A" w:rsidRDefault="00C83DFF" w:rsidP="00967F7A">
            <w:pPr>
              <w:jc w:val="center"/>
              <w:rPr>
                <w:rFonts w:ascii="Verdana" w:hAnsi="Verdana"/>
                <w:sz w:val="32"/>
              </w:rPr>
            </w:pPr>
            <w:r w:rsidRPr="00967F7A">
              <w:rPr>
                <w:rFonts w:ascii="Verdana" w:hAnsi="Verdana"/>
                <w:sz w:val="32"/>
              </w:rPr>
              <w:t xml:space="preserve"> 4 Days</w:t>
            </w:r>
          </w:p>
        </w:tc>
        <w:tc>
          <w:tcPr>
            <w:tcW w:w="2099" w:type="dxa"/>
            <w:shd w:val="clear" w:color="auto" w:fill="auto"/>
          </w:tcPr>
          <w:p w14:paraId="57948989" w14:textId="0660E586"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6</w:t>
            </w:r>
            <w:r w:rsidR="007930B3">
              <w:rPr>
                <w:rFonts w:ascii="Verdana" w:hAnsi="Verdana"/>
                <w:sz w:val="32"/>
                <w:u w:val="single"/>
              </w:rPr>
              <w:t>5</w:t>
            </w:r>
            <w:r w:rsidR="00BD1DA0">
              <w:rPr>
                <w:rFonts w:ascii="Verdana" w:hAnsi="Verdana"/>
                <w:sz w:val="32"/>
                <w:u w:val="single"/>
              </w:rPr>
              <w:t>9</w:t>
            </w:r>
          </w:p>
        </w:tc>
        <w:tc>
          <w:tcPr>
            <w:tcW w:w="2099" w:type="dxa"/>
            <w:shd w:val="clear" w:color="auto" w:fill="auto"/>
          </w:tcPr>
          <w:p w14:paraId="786D3032" w14:textId="7596DD1E" w:rsidR="001A7DB4" w:rsidRPr="00967F7A" w:rsidRDefault="00C83DFF" w:rsidP="0033060D">
            <w:pPr>
              <w:jc w:val="center"/>
              <w:rPr>
                <w:rFonts w:ascii="Verdana" w:hAnsi="Verdana"/>
                <w:sz w:val="32"/>
                <w:u w:val="single"/>
              </w:rPr>
            </w:pPr>
            <w:r w:rsidRPr="00967F7A">
              <w:rPr>
                <w:rFonts w:ascii="Verdana" w:hAnsi="Verdana"/>
                <w:sz w:val="32"/>
                <w:u w:val="single"/>
              </w:rPr>
              <w:t>£1</w:t>
            </w:r>
            <w:r w:rsidR="00516D4B">
              <w:rPr>
                <w:rFonts w:ascii="Verdana" w:hAnsi="Verdana"/>
                <w:sz w:val="32"/>
                <w:u w:val="single"/>
              </w:rPr>
              <w:t>338</w:t>
            </w:r>
          </w:p>
        </w:tc>
        <w:tc>
          <w:tcPr>
            <w:tcW w:w="2099" w:type="dxa"/>
            <w:shd w:val="clear" w:color="auto" w:fill="auto"/>
          </w:tcPr>
          <w:p w14:paraId="0FDEEFCB" w14:textId="676B5CE8" w:rsidR="001A7DB4" w:rsidRPr="00967F7A" w:rsidRDefault="00C83DFF" w:rsidP="00967F7A">
            <w:pPr>
              <w:jc w:val="center"/>
              <w:rPr>
                <w:rFonts w:ascii="Verdana" w:hAnsi="Verdana"/>
                <w:sz w:val="32"/>
                <w:u w:val="single"/>
              </w:rPr>
            </w:pPr>
            <w:r w:rsidRPr="00967F7A">
              <w:rPr>
                <w:rFonts w:ascii="Verdana" w:hAnsi="Verdana"/>
                <w:sz w:val="32"/>
                <w:u w:val="single"/>
              </w:rPr>
              <w:t>£1</w:t>
            </w:r>
            <w:r w:rsidR="0033060D">
              <w:rPr>
                <w:rFonts w:ascii="Verdana" w:hAnsi="Verdana"/>
                <w:sz w:val="32"/>
                <w:u w:val="single"/>
              </w:rPr>
              <w:t>4</w:t>
            </w:r>
            <w:r w:rsidR="00B10EAA">
              <w:rPr>
                <w:rFonts w:ascii="Verdana" w:hAnsi="Verdana"/>
                <w:sz w:val="32"/>
                <w:u w:val="single"/>
              </w:rPr>
              <w:t>89</w:t>
            </w:r>
          </w:p>
          <w:p w14:paraId="76A1FB83" w14:textId="77777777" w:rsidR="001A7DB4" w:rsidRPr="00967F7A" w:rsidRDefault="001A7DB4" w:rsidP="00967F7A">
            <w:pPr>
              <w:jc w:val="center"/>
              <w:rPr>
                <w:rFonts w:ascii="Verdana" w:hAnsi="Verdana"/>
                <w:sz w:val="32"/>
                <w:u w:val="single"/>
              </w:rPr>
            </w:pPr>
          </w:p>
          <w:p w14:paraId="3F3AB658" w14:textId="77777777" w:rsidR="001A7DB4" w:rsidRPr="00967F7A" w:rsidRDefault="001A7DB4" w:rsidP="00967F7A">
            <w:pPr>
              <w:jc w:val="center"/>
              <w:rPr>
                <w:rFonts w:ascii="Verdana" w:hAnsi="Verdana"/>
                <w:sz w:val="32"/>
                <w:u w:val="single"/>
              </w:rPr>
            </w:pPr>
          </w:p>
        </w:tc>
      </w:tr>
      <w:tr w:rsidR="00EB3A3B" w:rsidRPr="00967F7A" w14:paraId="6F657CF4" w14:textId="77777777" w:rsidTr="00967F7A">
        <w:trPr>
          <w:trHeight w:val="1704"/>
        </w:trPr>
        <w:tc>
          <w:tcPr>
            <w:tcW w:w="2099" w:type="dxa"/>
            <w:shd w:val="clear" w:color="auto" w:fill="auto"/>
          </w:tcPr>
          <w:p w14:paraId="168B179A" w14:textId="77777777" w:rsidR="00C83DFF" w:rsidRPr="00967F7A" w:rsidRDefault="00C83DFF" w:rsidP="00967F7A">
            <w:pPr>
              <w:jc w:val="center"/>
              <w:rPr>
                <w:rFonts w:ascii="Verdana" w:hAnsi="Verdana"/>
              </w:rPr>
            </w:pPr>
          </w:p>
          <w:p w14:paraId="711523C4" w14:textId="77777777" w:rsidR="00C83DFF" w:rsidRPr="00967F7A" w:rsidRDefault="00C83DFF" w:rsidP="00967F7A">
            <w:pPr>
              <w:jc w:val="center"/>
              <w:rPr>
                <w:rFonts w:ascii="Verdana" w:hAnsi="Verdana"/>
              </w:rPr>
            </w:pPr>
          </w:p>
          <w:p w14:paraId="530A1894" w14:textId="77777777" w:rsidR="00C83DFF" w:rsidRPr="00967F7A" w:rsidRDefault="00C83DFF" w:rsidP="00967F7A">
            <w:pPr>
              <w:jc w:val="center"/>
              <w:rPr>
                <w:rFonts w:ascii="Verdana" w:hAnsi="Verdana"/>
              </w:rPr>
            </w:pPr>
          </w:p>
          <w:p w14:paraId="455DC1B4" w14:textId="77777777" w:rsidR="00C83DFF" w:rsidRPr="00967F7A" w:rsidRDefault="00C83DFF" w:rsidP="00C83DFF">
            <w:pPr>
              <w:rPr>
                <w:rFonts w:ascii="Verdana" w:hAnsi="Verdana"/>
                <w:sz w:val="32"/>
              </w:rPr>
            </w:pPr>
            <w:r w:rsidRPr="00967F7A">
              <w:rPr>
                <w:rFonts w:ascii="Verdana" w:hAnsi="Verdana"/>
                <w:sz w:val="32"/>
              </w:rPr>
              <w:t xml:space="preserve">        </w:t>
            </w:r>
          </w:p>
          <w:p w14:paraId="38DCEB5C" w14:textId="77777777" w:rsidR="001A7DB4" w:rsidRPr="00967F7A" w:rsidRDefault="00C83DFF" w:rsidP="00C83DFF">
            <w:pPr>
              <w:rPr>
                <w:rFonts w:ascii="Verdana" w:hAnsi="Verdana"/>
                <w:sz w:val="32"/>
              </w:rPr>
            </w:pPr>
            <w:r w:rsidRPr="00967F7A">
              <w:rPr>
                <w:rFonts w:ascii="Verdana" w:hAnsi="Verdana"/>
                <w:sz w:val="32"/>
              </w:rPr>
              <w:t xml:space="preserve">   3 Days</w:t>
            </w:r>
          </w:p>
        </w:tc>
        <w:tc>
          <w:tcPr>
            <w:tcW w:w="2099" w:type="dxa"/>
            <w:shd w:val="clear" w:color="auto" w:fill="auto"/>
          </w:tcPr>
          <w:p w14:paraId="0E3E0184" w14:textId="204E989C"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5</w:t>
            </w:r>
            <w:r w:rsidR="00BD1DA0">
              <w:rPr>
                <w:rFonts w:ascii="Verdana" w:hAnsi="Verdana"/>
                <w:sz w:val="32"/>
                <w:u w:val="single"/>
              </w:rPr>
              <w:t>29</w:t>
            </w:r>
          </w:p>
        </w:tc>
        <w:tc>
          <w:tcPr>
            <w:tcW w:w="2099" w:type="dxa"/>
            <w:shd w:val="clear" w:color="auto" w:fill="auto"/>
          </w:tcPr>
          <w:p w14:paraId="7BCCD74D" w14:textId="1BABBA41"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10</w:t>
            </w:r>
            <w:r w:rsidR="00A472A9">
              <w:rPr>
                <w:rFonts w:ascii="Verdana" w:hAnsi="Verdana"/>
                <w:sz w:val="32"/>
                <w:u w:val="single"/>
              </w:rPr>
              <w:t>85</w:t>
            </w:r>
          </w:p>
        </w:tc>
        <w:tc>
          <w:tcPr>
            <w:tcW w:w="2099" w:type="dxa"/>
            <w:shd w:val="clear" w:color="auto" w:fill="auto"/>
          </w:tcPr>
          <w:p w14:paraId="7C6CA792" w14:textId="7CD08514" w:rsidR="001A7DB4" w:rsidRPr="00967F7A" w:rsidRDefault="00C83DFF" w:rsidP="0033060D">
            <w:pPr>
              <w:jc w:val="center"/>
              <w:rPr>
                <w:rFonts w:ascii="Verdana" w:hAnsi="Verdana"/>
                <w:sz w:val="32"/>
                <w:u w:val="single"/>
              </w:rPr>
            </w:pPr>
            <w:r w:rsidRPr="00967F7A">
              <w:rPr>
                <w:rFonts w:ascii="Verdana" w:hAnsi="Verdana"/>
                <w:sz w:val="32"/>
                <w:u w:val="single"/>
              </w:rPr>
              <w:t>£1</w:t>
            </w:r>
            <w:r w:rsidR="0033060D">
              <w:rPr>
                <w:rFonts w:ascii="Verdana" w:hAnsi="Verdana"/>
                <w:sz w:val="32"/>
                <w:u w:val="single"/>
              </w:rPr>
              <w:t>1</w:t>
            </w:r>
            <w:r w:rsidR="00B10EAA">
              <w:rPr>
                <w:rFonts w:ascii="Verdana" w:hAnsi="Verdana"/>
                <w:sz w:val="32"/>
                <w:u w:val="single"/>
              </w:rPr>
              <w:t>87</w:t>
            </w:r>
          </w:p>
        </w:tc>
      </w:tr>
      <w:tr w:rsidR="00EB3A3B" w:rsidRPr="00967F7A" w14:paraId="4AEA759B" w14:textId="77777777" w:rsidTr="00967F7A">
        <w:trPr>
          <w:trHeight w:val="1704"/>
        </w:trPr>
        <w:tc>
          <w:tcPr>
            <w:tcW w:w="2099" w:type="dxa"/>
            <w:shd w:val="clear" w:color="auto" w:fill="auto"/>
          </w:tcPr>
          <w:p w14:paraId="237792A8" w14:textId="77777777" w:rsidR="00C83DFF" w:rsidRPr="00967F7A" w:rsidRDefault="00C83DFF" w:rsidP="00967F7A">
            <w:pPr>
              <w:jc w:val="center"/>
              <w:rPr>
                <w:rFonts w:ascii="Verdana" w:hAnsi="Verdana"/>
                <w:sz w:val="32"/>
                <w:u w:val="single"/>
              </w:rPr>
            </w:pPr>
          </w:p>
          <w:p w14:paraId="3D41EDCE" w14:textId="77777777" w:rsidR="00C83DFF" w:rsidRPr="00967F7A" w:rsidRDefault="00C83DFF" w:rsidP="00967F7A">
            <w:pPr>
              <w:jc w:val="center"/>
              <w:rPr>
                <w:rFonts w:ascii="Verdana" w:hAnsi="Verdana"/>
                <w:sz w:val="32"/>
                <w:u w:val="single"/>
              </w:rPr>
            </w:pPr>
          </w:p>
          <w:p w14:paraId="254CC936" w14:textId="77777777" w:rsidR="00C83DFF" w:rsidRPr="00967F7A" w:rsidRDefault="00C83DFF" w:rsidP="00967F7A">
            <w:pPr>
              <w:jc w:val="center"/>
              <w:rPr>
                <w:rFonts w:ascii="Verdana" w:hAnsi="Verdana"/>
                <w:sz w:val="32"/>
              </w:rPr>
            </w:pPr>
            <w:r w:rsidRPr="00967F7A">
              <w:rPr>
                <w:rFonts w:ascii="Verdana" w:hAnsi="Verdana"/>
                <w:sz w:val="32"/>
              </w:rPr>
              <w:t xml:space="preserve"> </w:t>
            </w:r>
          </w:p>
          <w:p w14:paraId="0DCFDA23" w14:textId="77777777" w:rsidR="001A7DB4" w:rsidRPr="00967F7A" w:rsidRDefault="00C83DFF" w:rsidP="00967F7A">
            <w:pPr>
              <w:jc w:val="center"/>
              <w:rPr>
                <w:rFonts w:ascii="Verdana" w:hAnsi="Verdana"/>
                <w:sz w:val="32"/>
              </w:rPr>
            </w:pPr>
            <w:r w:rsidRPr="00967F7A">
              <w:rPr>
                <w:rFonts w:ascii="Verdana" w:hAnsi="Verdana"/>
                <w:sz w:val="32"/>
              </w:rPr>
              <w:t>2 Days</w:t>
            </w:r>
          </w:p>
        </w:tc>
        <w:tc>
          <w:tcPr>
            <w:tcW w:w="2099" w:type="dxa"/>
            <w:shd w:val="clear" w:color="auto" w:fill="auto"/>
          </w:tcPr>
          <w:p w14:paraId="79F0290F" w14:textId="169CB39C"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3</w:t>
            </w:r>
            <w:r w:rsidR="000D6375">
              <w:rPr>
                <w:rFonts w:ascii="Verdana" w:hAnsi="Verdana"/>
                <w:sz w:val="32"/>
                <w:u w:val="single"/>
              </w:rPr>
              <w:t>45</w:t>
            </w:r>
          </w:p>
        </w:tc>
        <w:tc>
          <w:tcPr>
            <w:tcW w:w="2099" w:type="dxa"/>
            <w:shd w:val="clear" w:color="auto" w:fill="auto"/>
          </w:tcPr>
          <w:p w14:paraId="0D641512" w14:textId="41874FFC" w:rsidR="001A7DB4" w:rsidRPr="00967F7A" w:rsidRDefault="00C83DFF" w:rsidP="0033060D">
            <w:pPr>
              <w:jc w:val="center"/>
              <w:rPr>
                <w:rFonts w:ascii="Verdana" w:hAnsi="Verdana"/>
                <w:sz w:val="32"/>
                <w:u w:val="single"/>
              </w:rPr>
            </w:pPr>
            <w:r w:rsidRPr="00967F7A">
              <w:rPr>
                <w:rFonts w:ascii="Verdana" w:hAnsi="Verdana"/>
                <w:sz w:val="32"/>
                <w:u w:val="single"/>
              </w:rPr>
              <w:t>£</w:t>
            </w:r>
            <w:r w:rsidR="006F5818">
              <w:rPr>
                <w:rFonts w:ascii="Verdana" w:hAnsi="Verdana"/>
                <w:sz w:val="32"/>
                <w:u w:val="single"/>
              </w:rPr>
              <w:t>711</w:t>
            </w:r>
          </w:p>
        </w:tc>
        <w:tc>
          <w:tcPr>
            <w:tcW w:w="2099" w:type="dxa"/>
            <w:shd w:val="clear" w:color="auto" w:fill="auto"/>
          </w:tcPr>
          <w:p w14:paraId="53890750" w14:textId="2F8CEC19" w:rsidR="001A7DB4" w:rsidRPr="00967F7A" w:rsidRDefault="00C83DFF" w:rsidP="0033060D">
            <w:pPr>
              <w:jc w:val="center"/>
              <w:rPr>
                <w:rFonts w:ascii="Verdana" w:hAnsi="Verdana"/>
                <w:sz w:val="32"/>
                <w:u w:val="single"/>
              </w:rPr>
            </w:pPr>
            <w:r w:rsidRPr="00967F7A">
              <w:rPr>
                <w:rFonts w:ascii="Verdana" w:hAnsi="Verdana"/>
                <w:sz w:val="32"/>
                <w:u w:val="single"/>
              </w:rPr>
              <w:t>£</w:t>
            </w:r>
            <w:r w:rsidR="000B6340">
              <w:rPr>
                <w:rFonts w:ascii="Verdana" w:hAnsi="Verdana"/>
                <w:sz w:val="32"/>
                <w:u w:val="single"/>
              </w:rPr>
              <w:t>809</w:t>
            </w:r>
          </w:p>
        </w:tc>
      </w:tr>
      <w:tr w:rsidR="00EB3A3B" w:rsidRPr="00967F7A" w14:paraId="62FB2521" w14:textId="77777777" w:rsidTr="00967F7A">
        <w:trPr>
          <w:trHeight w:val="1704"/>
        </w:trPr>
        <w:tc>
          <w:tcPr>
            <w:tcW w:w="2099" w:type="dxa"/>
            <w:shd w:val="clear" w:color="auto" w:fill="auto"/>
          </w:tcPr>
          <w:p w14:paraId="1FAEAA94" w14:textId="77777777" w:rsidR="00C83DFF" w:rsidRPr="00967F7A" w:rsidRDefault="00C83DFF" w:rsidP="00967F7A">
            <w:pPr>
              <w:jc w:val="center"/>
              <w:rPr>
                <w:rFonts w:ascii="Verdana" w:hAnsi="Verdana"/>
                <w:sz w:val="32"/>
                <w:u w:val="single"/>
              </w:rPr>
            </w:pPr>
            <w:r w:rsidRPr="00967F7A">
              <w:rPr>
                <w:rFonts w:ascii="Verdana" w:hAnsi="Verdana"/>
                <w:sz w:val="32"/>
                <w:u w:val="single"/>
              </w:rPr>
              <w:lastRenderedPageBreak/>
              <w:t>Tiger Cubs</w:t>
            </w:r>
          </w:p>
          <w:p w14:paraId="0AD2BF7E" w14:textId="77777777" w:rsidR="00C83DFF" w:rsidRPr="00967F7A" w:rsidRDefault="00C83DFF" w:rsidP="00967F7A">
            <w:pPr>
              <w:jc w:val="center"/>
              <w:rPr>
                <w:rFonts w:ascii="Verdana" w:hAnsi="Verdana"/>
              </w:rPr>
            </w:pPr>
            <w:r w:rsidRPr="00967F7A">
              <w:rPr>
                <w:rFonts w:ascii="Verdana" w:hAnsi="Verdana"/>
              </w:rPr>
              <w:t>(Toddlers)</w:t>
            </w:r>
          </w:p>
          <w:p w14:paraId="52090270" w14:textId="77777777" w:rsidR="001A7DB4" w:rsidRPr="00967F7A" w:rsidRDefault="00C83DFF" w:rsidP="00967F7A">
            <w:pPr>
              <w:jc w:val="center"/>
              <w:rPr>
                <w:rFonts w:ascii="Verdana" w:hAnsi="Verdana"/>
                <w:sz w:val="32"/>
                <w:u w:val="single"/>
              </w:rPr>
            </w:pPr>
            <w:r w:rsidRPr="00967F7A">
              <w:rPr>
                <w:rFonts w:ascii="Verdana" w:hAnsi="Verdana"/>
                <w:sz w:val="32"/>
              </w:rPr>
              <w:t>5 Days</w:t>
            </w:r>
          </w:p>
        </w:tc>
        <w:tc>
          <w:tcPr>
            <w:tcW w:w="2099" w:type="dxa"/>
            <w:shd w:val="clear" w:color="auto" w:fill="auto"/>
          </w:tcPr>
          <w:p w14:paraId="3EAF6F55" w14:textId="722FC3D7" w:rsidR="001A7DB4" w:rsidRPr="00967F7A" w:rsidRDefault="00C83DFF" w:rsidP="0033060D">
            <w:pPr>
              <w:jc w:val="center"/>
              <w:rPr>
                <w:rFonts w:ascii="Verdana" w:hAnsi="Verdana"/>
                <w:sz w:val="32"/>
                <w:u w:val="single"/>
              </w:rPr>
            </w:pPr>
            <w:r w:rsidRPr="00967F7A">
              <w:rPr>
                <w:rFonts w:ascii="Verdana" w:hAnsi="Verdana"/>
                <w:sz w:val="32"/>
                <w:u w:val="single"/>
              </w:rPr>
              <w:t>£</w:t>
            </w:r>
            <w:r w:rsidR="000B6340">
              <w:rPr>
                <w:rFonts w:ascii="Verdana" w:hAnsi="Verdana"/>
                <w:sz w:val="32"/>
                <w:u w:val="single"/>
              </w:rPr>
              <w:t>702</w:t>
            </w:r>
          </w:p>
        </w:tc>
        <w:tc>
          <w:tcPr>
            <w:tcW w:w="2099" w:type="dxa"/>
            <w:shd w:val="clear" w:color="auto" w:fill="auto"/>
          </w:tcPr>
          <w:p w14:paraId="6B4EF840" w14:textId="402C8570" w:rsidR="001A7DB4" w:rsidRPr="00967F7A" w:rsidRDefault="00176D72" w:rsidP="0033060D">
            <w:pPr>
              <w:jc w:val="center"/>
              <w:rPr>
                <w:rFonts w:ascii="Verdana" w:hAnsi="Verdana"/>
                <w:sz w:val="32"/>
                <w:u w:val="single"/>
              </w:rPr>
            </w:pPr>
            <w:r>
              <w:rPr>
                <w:rFonts w:ascii="Verdana" w:hAnsi="Verdana"/>
                <w:sz w:val="32"/>
                <w:u w:val="single"/>
              </w:rPr>
              <w:t>£1</w:t>
            </w:r>
            <w:r w:rsidR="00796BFD">
              <w:rPr>
                <w:rFonts w:ascii="Verdana" w:hAnsi="Verdana"/>
                <w:sz w:val="32"/>
                <w:u w:val="single"/>
              </w:rPr>
              <w:t>403</w:t>
            </w:r>
          </w:p>
        </w:tc>
        <w:tc>
          <w:tcPr>
            <w:tcW w:w="2099" w:type="dxa"/>
            <w:shd w:val="clear" w:color="auto" w:fill="auto"/>
          </w:tcPr>
          <w:p w14:paraId="4F96B06D" w14:textId="19B6F57E" w:rsidR="001A7DB4" w:rsidRPr="00967F7A" w:rsidRDefault="0033060D" w:rsidP="00176D72">
            <w:pPr>
              <w:jc w:val="center"/>
              <w:rPr>
                <w:rFonts w:ascii="Verdana" w:hAnsi="Verdana"/>
                <w:sz w:val="32"/>
                <w:u w:val="single"/>
              </w:rPr>
            </w:pPr>
            <w:r>
              <w:rPr>
                <w:rFonts w:ascii="Verdana" w:hAnsi="Verdana"/>
                <w:sz w:val="32"/>
                <w:u w:val="single"/>
              </w:rPr>
              <w:t>£1</w:t>
            </w:r>
            <w:r w:rsidR="00B66E21">
              <w:rPr>
                <w:rFonts w:ascii="Verdana" w:hAnsi="Verdana"/>
                <w:sz w:val="32"/>
                <w:u w:val="single"/>
              </w:rPr>
              <w:t>673</w:t>
            </w:r>
          </w:p>
        </w:tc>
      </w:tr>
      <w:tr w:rsidR="00EB3A3B" w:rsidRPr="00967F7A" w14:paraId="4A04427F" w14:textId="77777777" w:rsidTr="00967F7A">
        <w:trPr>
          <w:trHeight w:val="1704"/>
        </w:trPr>
        <w:tc>
          <w:tcPr>
            <w:tcW w:w="2099" w:type="dxa"/>
            <w:shd w:val="clear" w:color="auto" w:fill="auto"/>
          </w:tcPr>
          <w:p w14:paraId="57CC5388" w14:textId="77777777" w:rsidR="00C83DFF" w:rsidRPr="00967F7A" w:rsidRDefault="00C83DFF" w:rsidP="00967F7A">
            <w:pPr>
              <w:jc w:val="center"/>
              <w:rPr>
                <w:rFonts w:ascii="Verdana" w:hAnsi="Verdana"/>
                <w:sz w:val="32"/>
              </w:rPr>
            </w:pPr>
          </w:p>
          <w:p w14:paraId="54AD5B80" w14:textId="77777777" w:rsidR="00C83DFF" w:rsidRPr="00967F7A" w:rsidRDefault="00C83DFF" w:rsidP="00967F7A">
            <w:pPr>
              <w:jc w:val="center"/>
              <w:rPr>
                <w:rFonts w:ascii="Verdana" w:hAnsi="Verdana"/>
                <w:sz w:val="32"/>
              </w:rPr>
            </w:pPr>
          </w:p>
          <w:p w14:paraId="199C2833" w14:textId="77777777" w:rsidR="00C83DFF" w:rsidRPr="00967F7A" w:rsidRDefault="00C83DFF" w:rsidP="00967F7A">
            <w:pPr>
              <w:jc w:val="center"/>
              <w:rPr>
                <w:rFonts w:ascii="Verdana" w:hAnsi="Verdana"/>
                <w:sz w:val="32"/>
              </w:rPr>
            </w:pPr>
          </w:p>
          <w:p w14:paraId="16BEF92F" w14:textId="77777777" w:rsidR="001A7DB4" w:rsidRPr="00967F7A" w:rsidRDefault="00C83DFF" w:rsidP="00967F7A">
            <w:pPr>
              <w:jc w:val="center"/>
              <w:rPr>
                <w:rFonts w:ascii="Verdana" w:hAnsi="Verdana"/>
                <w:sz w:val="32"/>
              </w:rPr>
            </w:pPr>
            <w:r w:rsidRPr="00967F7A">
              <w:rPr>
                <w:rFonts w:ascii="Verdana" w:hAnsi="Verdana"/>
                <w:sz w:val="32"/>
              </w:rPr>
              <w:t>4 Days</w:t>
            </w:r>
          </w:p>
        </w:tc>
        <w:tc>
          <w:tcPr>
            <w:tcW w:w="2099" w:type="dxa"/>
            <w:shd w:val="clear" w:color="auto" w:fill="auto"/>
          </w:tcPr>
          <w:p w14:paraId="376A2C95" w14:textId="328674AD" w:rsidR="001A7DB4" w:rsidRPr="00967F7A" w:rsidRDefault="00C83DFF" w:rsidP="0033060D">
            <w:pPr>
              <w:jc w:val="center"/>
              <w:rPr>
                <w:rFonts w:ascii="Verdana" w:hAnsi="Verdana"/>
                <w:sz w:val="32"/>
                <w:u w:val="single"/>
              </w:rPr>
            </w:pPr>
            <w:r w:rsidRPr="00967F7A">
              <w:rPr>
                <w:rFonts w:ascii="Verdana" w:hAnsi="Verdana"/>
                <w:sz w:val="32"/>
                <w:u w:val="single"/>
              </w:rPr>
              <w:t>£5</w:t>
            </w:r>
            <w:r w:rsidR="00CF0E19">
              <w:rPr>
                <w:rFonts w:ascii="Verdana" w:hAnsi="Verdana"/>
                <w:sz w:val="32"/>
                <w:u w:val="single"/>
              </w:rPr>
              <w:t>94</w:t>
            </w:r>
          </w:p>
        </w:tc>
        <w:tc>
          <w:tcPr>
            <w:tcW w:w="2099" w:type="dxa"/>
            <w:shd w:val="clear" w:color="auto" w:fill="auto"/>
          </w:tcPr>
          <w:p w14:paraId="7F3D25EB" w14:textId="0F5858E7" w:rsidR="001A7DB4" w:rsidRPr="00967F7A" w:rsidRDefault="00C83DFF" w:rsidP="0033060D">
            <w:pPr>
              <w:jc w:val="center"/>
              <w:rPr>
                <w:rFonts w:ascii="Verdana" w:hAnsi="Verdana"/>
                <w:sz w:val="32"/>
                <w:u w:val="single"/>
              </w:rPr>
            </w:pPr>
            <w:r w:rsidRPr="00967F7A">
              <w:rPr>
                <w:rFonts w:ascii="Verdana" w:hAnsi="Verdana"/>
                <w:sz w:val="32"/>
                <w:u w:val="single"/>
              </w:rPr>
              <w:t>£1</w:t>
            </w:r>
            <w:r w:rsidR="0033060D">
              <w:rPr>
                <w:rFonts w:ascii="Verdana" w:hAnsi="Verdana"/>
                <w:sz w:val="32"/>
                <w:u w:val="single"/>
              </w:rPr>
              <w:t>1</w:t>
            </w:r>
            <w:r w:rsidR="00530309">
              <w:rPr>
                <w:rFonts w:ascii="Verdana" w:hAnsi="Verdana"/>
                <w:sz w:val="32"/>
                <w:u w:val="single"/>
              </w:rPr>
              <w:t>87</w:t>
            </w:r>
          </w:p>
        </w:tc>
        <w:tc>
          <w:tcPr>
            <w:tcW w:w="2099" w:type="dxa"/>
            <w:shd w:val="clear" w:color="auto" w:fill="auto"/>
          </w:tcPr>
          <w:p w14:paraId="67E4A7BF" w14:textId="68FC7268" w:rsidR="001A7DB4" w:rsidRPr="00967F7A" w:rsidRDefault="0033060D" w:rsidP="00176D72">
            <w:pPr>
              <w:jc w:val="center"/>
              <w:rPr>
                <w:rFonts w:ascii="Verdana" w:hAnsi="Verdana"/>
                <w:sz w:val="32"/>
                <w:u w:val="single"/>
              </w:rPr>
            </w:pPr>
            <w:r>
              <w:rPr>
                <w:rFonts w:ascii="Verdana" w:hAnsi="Verdana"/>
                <w:sz w:val="32"/>
                <w:u w:val="single"/>
              </w:rPr>
              <w:t>£1</w:t>
            </w:r>
            <w:r w:rsidR="00711FE4">
              <w:rPr>
                <w:rFonts w:ascii="Verdana" w:hAnsi="Verdana"/>
                <w:sz w:val="32"/>
                <w:u w:val="single"/>
              </w:rPr>
              <w:t>338</w:t>
            </w:r>
          </w:p>
        </w:tc>
      </w:tr>
      <w:tr w:rsidR="00EB3A3B" w:rsidRPr="00967F7A" w14:paraId="09FB233A" w14:textId="77777777" w:rsidTr="00967F7A">
        <w:trPr>
          <w:trHeight w:val="1704"/>
        </w:trPr>
        <w:tc>
          <w:tcPr>
            <w:tcW w:w="2099" w:type="dxa"/>
            <w:shd w:val="clear" w:color="auto" w:fill="auto"/>
          </w:tcPr>
          <w:p w14:paraId="2077E27F" w14:textId="77777777" w:rsidR="00C83DFF" w:rsidRPr="00967F7A" w:rsidRDefault="00C83DFF" w:rsidP="00967F7A">
            <w:pPr>
              <w:jc w:val="center"/>
              <w:rPr>
                <w:rFonts w:ascii="Verdana" w:hAnsi="Verdana"/>
                <w:sz w:val="32"/>
              </w:rPr>
            </w:pPr>
          </w:p>
          <w:p w14:paraId="3238EC3E" w14:textId="77777777" w:rsidR="00C83DFF" w:rsidRPr="00967F7A" w:rsidRDefault="00C83DFF" w:rsidP="00967F7A">
            <w:pPr>
              <w:jc w:val="center"/>
              <w:rPr>
                <w:rFonts w:ascii="Verdana" w:hAnsi="Verdana"/>
                <w:sz w:val="32"/>
              </w:rPr>
            </w:pPr>
          </w:p>
          <w:p w14:paraId="4CCBD2A6" w14:textId="77777777" w:rsidR="00C83DFF" w:rsidRPr="00967F7A" w:rsidRDefault="00C83DFF" w:rsidP="00967F7A">
            <w:pPr>
              <w:jc w:val="center"/>
              <w:rPr>
                <w:rFonts w:ascii="Verdana" w:hAnsi="Verdana"/>
                <w:sz w:val="32"/>
              </w:rPr>
            </w:pPr>
          </w:p>
          <w:p w14:paraId="425D1920" w14:textId="77777777" w:rsidR="001A7DB4" w:rsidRPr="00967F7A" w:rsidRDefault="00C83DFF" w:rsidP="00967F7A">
            <w:pPr>
              <w:jc w:val="center"/>
              <w:rPr>
                <w:rFonts w:ascii="Verdana" w:hAnsi="Verdana"/>
                <w:sz w:val="32"/>
              </w:rPr>
            </w:pPr>
            <w:r w:rsidRPr="00967F7A">
              <w:rPr>
                <w:rFonts w:ascii="Verdana" w:hAnsi="Verdana"/>
                <w:sz w:val="32"/>
              </w:rPr>
              <w:t>3 Days</w:t>
            </w:r>
          </w:p>
        </w:tc>
        <w:tc>
          <w:tcPr>
            <w:tcW w:w="2099" w:type="dxa"/>
            <w:shd w:val="clear" w:color="auto" w:fill="auto"/>
          </w:tcPr>
          <w:p w14:paraId="0899ACE8" w14:textId="0A2CBA4B" w:rsidR="001A7DB4" w:rsidRPr="00967F7A" w:rsidRDefault="00C83DFF" w:rsidP="0033060D">
            <w:pPr>
              <w:jc w:val="center"/>
              <w:rPr>
                <w:rFonts w:ascii="Verdana" w:hAnsi="Verdana"/>
                <w:sz w:val="32"/>
                <w:u w:val="single"/>
              </w:rPr>
            </w:pPr>
            <w:r w:rsidRPr="00967F7A">
              <w:rPr>
                <w:rFonts w:ascii="Verdana" w:hAnsi="Verdana"/>
                <w:sz w:val="32"/>
                <w:u w:val="single"/>
              </w:rPr>
              <w:t>£4</w:t>
            </w:r>
            <w:r w:rsidR="00CF0E19">
              <w:rPr>
                <w:rFonts w:ascii="Verdana" w:hAnsi="Verdana"/>
                <w:sz w:val="32"/>
                <w:u w:val="single"/>
              </w:rPr>
              <w:t>86</w:t>
            </w:r>
          </w:p>
        </w:tc>
        <w:tc>
          <w:tcPr>
            <w:tcW w:w="2099" w:type="dxa"/>
            <w:shd w:val="clear" w:color="auto" w:fill="auto"/>
          </w:tcPr>
          <w:p w14:paraId="0A8AF050" w14:textId="09B5FCF6"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9</w:t>
            </w:r>
            <w:r w:rsidR="000951F4">
              <w:rPr>
                <w:rFonts w:ascii="Verdana" w:hAnsi="Verdana"/>
                <w:sz w:val="32"/>
                <w:u w:val="single"/>
              </w:rPr>
              <w:t>71</w:t>
            </w:r>
          </w:p>
        </w:tc>
        <w:tc>
          <w:tcPr>
            <w:tcW w:w="2099" w:type="dxa"/>
            <w:shd w:val="clear" w:color="auto" w:fill="auto"/>
          </w:tcPr>
          <w:p w14:paraId="0F31F11A" w14:textId="5739BB13" w:rsidR="001A7DB4"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10</w:t>
            </w:r>
            <w:r w:rsidR="000734FB">
              <w:rPr>
                <w:rFonts w:ascii="Verdana" w:hAnsi="Verdana"/>
                <w:sz w:val="32"/>
                <w:u w:val="single"/>
              </w:rPr>
              <w:t>80</w:t>
            </w:r>
          </w:p>
        </w:tc>
      </w:tr>
      <w:tr w:rsidR="00EB3A3B" w:rsidRPr="00967F7A" w14:paraId="6C7B8AC6" w14:textId="77777777" w:rsidTr="00967F7A">
        <w:trPr>
          <w:trHeight w:val="1704"/>
        </w:trPr>
        <w:tc>
          <w:tcPr>
            <w:tcW w:w="2099" w:type="dxa"/>
            <w:shd w:val="clear" w:color="auto" w:fill="auto"/>
          </w:tcPr>
          <w:p w14:paraId="02832511" w14:textId="77777777" w:rsidR="00C83DFF" w:rsidRPr="00967F7A" w:rsidRDefault="00C83DFF" w:rsidP="00967F7A">
            <w:pPr>
              <w:jc w:val="center"/>
              <w:rPr>
                <w:rFonts w:ascii="Verdana" w:hAnsi="Verdana"/>
                <w:sz w:val="32"/>
              </w:rPr>
            </w:pPr>
          </w:p>
          <w:p w14:paraId="7C31AB1A" w14:textId="77777777" w:rsidR="00C83DFF" w:rsidRPr="00967F7A" w:rsidRDefault="00C83DFF" w:rsidP="00967F7A">
            <w:pPr>
              <w:jc w:val="center"/>
              <w:rPr>
                <w:rFonts w:ascii="Verdana" w:hAnsi="Verdana"/>
                <w:sz w:val="32"/>
              </w:rPr>
            </w:pPr>
          </w:p>
          <w:p w14:paraId="187E11EA" w14:textId="77777777" w:rsidR="00C83DFF" w:rsidRPr="00967F7A" w:rsidRDefault="00C83DFF" w:rsidP="00967F7A">
            <w:pPr>
              <w:jc w:val="center"/>
              <w:rPr>
                <w:rFonts w:ascii="Verdana" w:hAnsi="Verdana"/>
                <w:sz w:val="32"/>
              </w:rPr>
            </w:pPr>
          </w:p>
          <w:p w14:paraId="3782062A" w14:textId="77777777" w:rsidR="00C83DFF" w:rsidRPr="00967F7A" w:rsidRDefault="00C83DFF" w:rsidP="00967F7A">
            <w:pPr>
              <w:jc w:val="center"/>
              <w:rPr>
                <w:rFonts w:ascii="Verdana" w:hAnsi="Verdana"/>
                <w:sz w:val="32"/>
              </w:rPr>
            </w:pPr>
            <w:r w:rsidRPr="00967F7A">
              <w:rPr>
                <w:rFonts w:ascii="Verdana" w:hAnsi="Verdana"/>
                <w:sz w:val="32"/>
              </w:rPr>
              <w:t>2 Days</w:t>
            </w:r>
          </w:p>
        </w:tc>
        <w:tc>
          <w:tcPr>
            <w:tcW w:w="2099" w:type="dxa"/>
            <w:shd w:val="clear" w:color="auto" w:fill="auto"/>
          </w:tcPr>
          <w:p w14:paraId="12335007" w14:textId="44B3C644"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3</w:t>
            </w:r>
            <w:r w:rsidR="00CD1B05">
              <w:rPr>
                <w:rFonts w:ascii="Verdana" w:hAnsi="Verdana"/>
                <w:sz w:val="32"/>
                <w:u w:val="single"/>
              </w:rPr>
              <w:t>34</w:t>
            </w:r>
          </w:p>
        </w:tc>
        <w:tc>
          <w:tcPr>
            <w:tcW w:w="2099" w:type="dxa"/>
            <w:shd w:val="clear" w:color="auto" w:fill="auto"/>
          </w:tcPr>
          <w:p w14:paraId="5591DD0E" w14:textId="11FCE69A"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6</w:t>
            </w:r>
            <w:r w:rsidR="00367C26">
              <w:rPr>
                <w:rFonts w:ascii="Verdana" w:hAnsi="Verdana"/>
                <w:sz w:val="32"/>
                <w:u w:val="single"/>
              </w:rPr>
              <w:t>68</w:t>
            </w:r>
          </w:p>
        </w:tc>
        <w:tc>
          <w:tcPr>
            <w:tcW w:w="2099" w:type="dxa"/>
            <w:shd w:val="clear" w:color="auto" w:fill="auto"/>
          </w:tcPr>
          <w:p w14:paraId="57DA4AFC" w14:textId="7B31FD95" w:rsidR="00C83DFF" w:rsidRPr="00967F7A" w:rsidRDefault="0033060D" w:rsidP="00A12BFF">
            <w:pPr>
              <w:jc w:val="center"/>
              <w:rPr>
                <w:rFonts w:ascii="Verdana" w:hAnsi="Verdana"/>
                <w:sz w:val="32"/>
                <w:u w:val="single"/>
              </w:rPr>
            </w:pPr>
            <w:r>
              <w:rPr>
                <w:rFonts w:ascii="Verdana" w:hAnsi="Verdana"/>
                <w:sz w:val="32"/>
                <w:u w:val="single"/>
              </w:rPr>
              <w:t>£7</w:t>
            </w:r>
            <w:r w:rsidR="00F36D9B">
              <w:rPr>
                <w:rFonts w:ascii="Verdana" w:hAnsi="Verdana"/>
                <w:sz w:val="32"/>
                <w:u w:val="single"/>
              </w:rPr>
              <w:t>65</w:t>
            </w:r>
          </w:p>
        </w:tc>
      </w:tr>
      <w:tr w:rsidR="00EB3A3B" w:rsidRPr="00967F7A" w14:paraId="6930121F" w14:textId="77777777" w:rsidTr="00967F7A">
        <w:trPr>
          <w:trHeight w:val="1704"/>
        </w:trPr>
        <w:tc>
          <w:tcPr>
            <w:tcW w:w="2099" w:type="dxa"/>
            <w:shd w:val="clear" w:color="auto" w:fill="auto"/>
          </w:tcPr>
          <w:p w14:paraId="5A87B6FA" w14:textId="77777777" w:rsidR="00C83DFF" w:rsidRPr="00967F7A" w:rsidRDefault="00C83DFF" w:rsidP="00967F7A">
            <w:pPr>
              <w:jc w:val="center"/>
              <w:rPr>
                <w:rFonts w:ascii="Verdana" w:hAnsi="Verdana"/>
                <w:sz w:val="32"/>
                <w:u w:val="single"/>
              </w:rPr>
            </w:pPr>
            <w:r w:rsidRPr="00967F7A">
              <w:rPr>
                <w:rFonts w:ascii="Verdana" w:hAnsi="Verdana"/>
                <w:sz w:val="32"/>
                <w:u w:val="single"/>
              </w:rPr>
              <w:t>Lion Cubs</w:t>
            </w:r>
          </w:p>
          <w:p w14:paraId="23838823" w14:textId="77777777" w:rsidR="00C83DFF" w:rsidRPr="00967F7A" w:rsidRDefault="00C83DFF" w:rsidP="00967F7A">
            <w:pPr>
              <w:jc w:val="center"/>
              <w:rPr>
                <w:rFonts w:ascii="Verdana" w:hAnsi="Verdana"/>
              </w:rPr>
            </w:pPr>
            <w:r w:rsidRPr="00967F7A">
              <w:rPr>
                <w:rFonts w:ascii="Verdana" w:hAnsi="Verdana"/>
              </w:rPr>
              <w:t>(</w:t>
            </w:r>
            <w:r w:rsidR="00FA7A06">
              <w:rPr>
                <w:rFonts w:ascii="Verdana" w:hAnsi="Verdana"/>
              </w:rPr>
              <w:t>Pre-schoolers</w:t>
            </w:r>
            <w:r w:rsidRPr="00967F7A">
              <w:rPr>
                <w:rFonts w:ascii="Verdana" w:hAnsi="Verdana"/>
              </w:rPr>
              <w:t>)</w:t>
            </w:r>
          </w:p>
          <w:p w14:paraId="080A6F19" w14:textId="77777777" w:rsidR="00C83DFF" w:rsidRPr="00967F7A" w:rsidRDefault="00C83DFF" w:rsidP="00967F7A">
            <w:pPr>
              <w:jc w:val="center"/>
              <w:rPr>
                <w:rFonts w:ascii="Verdana" w:hAnsi="Verdana"/>
              </w:rPr>
            </w:pPr>
          </w:p>
          <w:p w14:paraId="1354D765" w14:textId="77777777" w:rsidR="00C83DFF" w:rsidRPr="00967F7A" w:rsidRDefault="00C83DFF" w:rsidP="00967F7A">
            <w:pPr>
              <w:jc w:val="center"/>
              <w:rPr>
                <w:rFonts w:ascii="Verdana" w:hAnsi="Verdana"/>
                <w:sz w:val="32"/>
              </w:rPr>
            </w:pPr>
            <w:r w:rsidRPr="00967F7A">
              <w:rPr>
                <w:rFonts w:ascii="Verdana" w:hAnsi="Verdana"/>
                <w:sz w:val="32"/>
              </w:rPr>
              <w:t>5 Days</w:t>
            </w:r>
          </w:p>
          <w:p w14:paraId="38D7F1D8" w14:textId="77777777" w:rsidR="00C83DFF" w:rsidRPr="00967F7A" w:rsidRDefault="00C83DFF" w:rsidP="00967F7A">
            <w:pPr>
              <w:jc w:val="center"/>
              <w:rPr>
                <w:rFonts w:ascii="Verdana" w:hAnsi="Verdana"/>
              </w:rPr>
            </w:pPr>
          </w:p>
        </w:tc>
        <w:tc>
          <w:tcPr>
            <w:tcW w:w="2099" w:type="dxa"/>
            <w:shd w:val="clear" w:color="auto" w:fill="auto"/>
          </w:tcPr>
          <w:p w14:paraId="4F65AF21" w14:textId="0B48E55F" w:rsidR="00C83DFF" w:rsidRPr="00967F7A" w:rsidRDefault="00C83DFF" w:rsidP="00A12BFF">
            <w:pPr>
              <w:jc w:val="center"/>
              <w:rPr>
                <w:rFonts w:ascii="Verdana" w:hAnsi="Verdana"/>
                <w:sz w:val="32"/>
                <w:u w:val="single"/>
              </w:rPr>
            </w:pPr>
            <w:r w:rsidRPr="00967F7A">
              <w:rPr>
                <w:rFonts w:ascii="Verdana" w:hAnsi="Verdana"/>
                <w:sz w:val="32"/>
                <w:u w:val="single"/>
              </w:rPr>
              <w:t>£</w:t>
            </w:r>
            <w:r w:rsidR="00FD756A">
              <w:rPr>
                <w:rFonts w:ascii="Verdana" w:hAnsi="Verdana"/>
                <w:sz w:val="32"/>
                <w:u w:val="single"/>
              </w:rPr>
              <w:t>702</w:t>
            </w:r>
          </w:p>
        </w:tc>
        <w:tc>
          <w:tcPr>
            <w:tcW w:w="2099" w:type="dxa"/>
            <w:shd w:val="clear" w:color="auto" w:fill="auto"/>
          </w:tcPr>
          <w:p w14:paraId="0AFC5FA8" w14:textId="6134FB3C" w:rsidR="00C83DFF" w:rsidRPr="00967F7A" w:rsidRDefault="00C83DFF" w:rsidP="0033060D">
            <w:pPr>
              <w:jc w:val="center"/>
              <w:rPr>
                <w:rFonts w:ascii="Verdana" w:hAnsi="Verdana"/>
                <w:sz w:val="32"/>
                <w:u w:val="single"/>
              </w:rPr>
            </w:pPr>
            <w:r w:rsidRPr="00967F7A">
              <w:rPr>
                <w:rFonts w:ascii="Verdana" w:hAnsi="Verdana"/>
                <w:sz w:val="32"/>
                <w:u w:val="single"/>
              </w:rPr>
              <w:t>£1</w:t>
            </w:r>
            <w:r w:rsidR="00942FE2">
              <w:rPr>
                <w:rFonts w:ascii="Verdana" w:hAnsi="Verdana"/>
                <w:sz w:val="32"/>
                <w:u w:val="single"/>
              </w:rPr>
              <w:t>403</w:t>
            </w:r>
          </w:p>
        </w:tc>
        <w:tc>
          <w:tcPr>
            <w:tcW w:w="2099" w:type="dxa"/>
            <w:shd w:val="clear" w:color="auto" w:fill="auto"/>
          </w:tcPr>
          <w:p w14:paraId="0EEE5B45" w14:textId="0BB5F489" w:rsidR="00C83DFF" w:rsidRPr="00967F7A" w:rsidRDefault="0033060D" w:rsidP="00176D72">
            <w:pPr>
              <w:jc w:val="center"/>
              <w:rPr>
                <w:rFonts w:ascii="Verdana" w:hAnsi="Verdana"/>
                <w:sz w:val="32"/>
                <w:u w:val="single"/>
              </w:rPr>
            </w:pPr>
            <w:r>
              <w:rPr>
                <w:rFonts w:ascii="Verdana" w:hAnsi="Verdana"/>
                <w:sz w:val="32"/>
                <w:u w:val="single"/>
              </w:rPr>
              <w:t>£1</w:t>
            </w:r>
            <w:r w:rsidR="003E6DDF">
              <w:rPr>
                <w:rFonts w:ascii="Verdana" w:hAnsi="Verdana"/>
                <w:sz w:val="32"/>
                <w:u w:val="single"/>
              </w:rPr>
              <w:t>673</w:t>
            </w:r>
          </w:p>
        </w:tc>
      </w:tr>
      <w:tr w:rsidR="00EB3A3B" w:rsidRPr="00967F7A" w14:paraId="060AC4C0" w14:textId="77777777" w:rsidTr="00967F7A">
        <w:trPr>
          <w:trHeight w:val="1704"/>
        </w:trPr>
        <w:tc>
          <w:tcPr>
            <w:tcW w:w="2099" w:type="dxa"/>
            <w:shd w:val="clear" w:color="auto" w:fill="auto"/>
          </w:tcPr>
          <w:p w14:paraId="743427F8" w14:textId="77777777" w:rsidR="00C83DFF" w:rsidRPr="00967F7A" w:rsidRDefault="00C83DFF" w:rsidP="00967F7A">
            <w:pPr>
              <w:jc w:val="center"/>
              <w:rPr>
                <w:rFonts w:ascii="Verdana" w:hAnsi="Verdana"/>
                <w:sz w:val="32"/>
              </w:rPr>
            </w:pPr>
          </w:p>
          <w:p w14:paraId="0FEE46D7" w14:textId="77777777" w:rsidR="00C83DFF" w:rsidRPr="00967F7A" w:rsidRDefault="00C83DFF" w:rsidP="00967F7A">
            <w:pPr>
              <w:jc w:val="center"/>
              <w:rPr>
                <w:rFonts w:ascii="Verdana" w:hAnsi="Verdana"/>
                <w:sz w:val="32"/>
              </w:rPr>
            </w:pPr>
          </w:p>
          <w:p w14:paraId="43204F64" w14:textId="77777777" w:rsidR="00C83DFF" w:rsidRPr="00967F7A" w:rsidRDefault="00C83DFF" w:rsidP="00967F7A">
            <w:pPr>
              <w:jc w:val="center"/>
              <w:rPr>
                <w:rFonts w:ascii="Verdana" w:hAnsi="Verdana"/>
                <w:sz w:val="32"/>
              </w:rPr>
            </w:pPr>
          </w:p>
          <w:p w14:paraId="49928C64" w14:textId="77777777" w:rsidR="00C83DFF" w:rsidRPr="00967F7A" w:rsidRDefault="00C83DFF" w:rsidP="00967F7A">
            <w:pPr>
              <w:jc w:val="center"/>
              <w:rPr>
                <w:rFonts w:ascii="Verdana" w:hAnsi="Verdana"/>
                <w:sz w:val="32"/>
              </w:rPr>
            </w:pPr>
            <w:r w:rsidRPr="00967F7A">
              <w:rPr>
                <w:rFonts w:ascii="Verdana" w:hAnsi="Verdana"/>
                <w:sz w:val="32"/>
              </w:rPr>
              <w:t>4 Days</w:t>
            </w:r>
          </w:p>
        </w:tc>
        <w:tc>
          <w:tcPr>
            <w:tcW w:w="2099" w:type="dxa"/>
            <w:shd w:val="clear" w:color="auto" w:fill="auto"/>
          </w:tcPr>
          <w:p w14:paraId="1620A2BC" w14:textId="5BC8018F" w:rsidR="00C83DFF" w:rsidRPr="00967F7A" w:rsidRDefault="00C83DFF" w:rsidP="0033060D">
            <w:pPr>
              <w:jc w:val="center"/>
              <w:rPr>
                <w:rFonts w:ascii="Verdana" w:hAnsi="Verdana"/>
                <w:sz w:val="32"/>
                <w:u w:val="single"/>
              </w:rPr>
            </w:pPr>
            <w:r w:rsidRPr="00967F7A">
              <w:rPr>
                <w:rFonts w:ascii="Verdana" w:hAnsi="Verdana"/>
                <w:sz w:val="32"/>
                <w:u w:val="single"/>
              </w:rPr>
              <w:t>£</w:t>
            </w:r>
            <w:r w:rsidR="00A12BFF">
              <w:rPr>
                <w:rFonts w:ascii="Verdana" w:hAnsi="Verdana"/>
                <w:sz w:val="32"/>
                <w:u w:val="single"/>
              </w:rPr>
              <w:t>5</w:t>
            </w:r>
            <w:r w:rsidR="00EF73E8">
              <w:rPr>
                <w:rFonts w:ascii="Verdana" w:hAnsi="Verdana"/>
                <w:sz w:val="32"/>
                <w:u w:val="single"/>
              </w:rPr>
              <w:t>83</w:t>
            </w:r>
          </w:p>
        </w:tc>
        <w:tc>
          <w:tcPr>
            <w:tcW w:w="2099" w:type="dxa"/>
            <w:shd w:val="clear" w:color="auto" w:fill="auto"/>
          </w:tcPr>
          <w:p w14:paraId="7D0FC7EE" w14:textId="0EDD7E71" w:rsidR="00C83DFF" w:rsidRPr="00967F7A" w:rsidRDefault="00C83DFF" w:rsidP="00A12BFF">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11</w:t>
            </w:r>
            <w:r w:rsidR="009B4070">
              <w:rPr>
                <w:rFonts w:ascii="Verdana" w:hAnsi="Verdana"/>
                <w:sz w:val="32"/>
                <w:u w:val="single"/>
              </w:rPr>
              <w:t>81</w:t>
            </w:r>
          </w:p>
        </w:tc>
        <w:tc>
          <w:tcPr>
            <w:tcW w:w="2099" w:type="dxa"/>
            <w:shd w:val="clear" w:color="auto" w:fill="auto"/>
          </w:tcPr>
          <w:p w14:paraId="6175FA28" w14:textId="15E232FA" w:rsidR="00C83DFF" w:rsidRPr="00967F7A" w:rsidRDefault="0033060D" w:rsidP="00A12BFF">
            <w:pPr>
              <w:jc w:val="center"/>
              <w:rPr>
                <w:rFonts w:ascii="Verdana" w:hAnsi="Verdana"/>
                <w:sz w:val="32"/>
                <w:u w:val="single"/>
              </w:rPr>
            </w:pPr>
            <w:r>
              <w:rPr>
                <w:rFonts w:ascii="Verdana" w:hAnsi="Verdana"/>
                <w:sz w:val="32"/>
                <w:u w:val="single"/>
              </w:rPr>
              <w:t>£1</w:t>
            </w:r>
            <w:r w:rsidR="0070404F">
              <w:rPr>
                <w:rFonts w:ascii="Verdana" w:hAnsi="Verdana"/>
                <w:sz w:val="32"/>
                <w:u w:val="single"/>
              </w:rPr>
              <w:t>333</w:t>
            </w:r>
          </w:p>
        </w:tc>
      </w:tr>
      <w:tr w:rsidR="00EB3A3B" w:rsidRPr="00967F7A" w14:paraId="76430B01" w14:textId="77777777" w:rsidTr="00967F7A">
        <w:trPr>
          <w:trHeight w:val="1704"/>
        </w:trPr>
        <w:tc>
          <w:tcPr>
            <w:tcW w:w="2099" w:type="dxa"/>
            <w:shd w:val="clear" w:color="auto" w:fill="auto"/>
          </w:tcPr>
          <w:p w14:paraId="662AA2A9" w14:textId="77777777" w:rsidR="00C83DFF" w:rsidRPr="00967F7A" w:rsidRDefault="00C83DFF" w:rsidP="00967F7A">
            <w:pPr>
              <w:jc w:val="center"/>
              <w:rPr>
                <w:rFonts w:ascii="Verdana" w:hAnsi="Verdana"/>
                <w:sz w:val="32"/>
              </w:rPr>
            </w:pPr>
          </w:p>
          <w:p w14:paraId="0CAF0DFB" w14:textId="77777777" w:rsidR="00C83DFF" w:rsidRPr="00967F7A" w:rsidRDefault="00C83DFF" w:rsidP="00967F7A">
            <w:pPr>
              <w:jc w:val="center"/>
              <w:rPr>
                <w:rFonts w:ascii="Verdana" w:hAnsi="Verdana"/>
                <w:sz w:val="32"/>
              </w:rPr>
            </w:pPr>
          </w:p>
          <w:p w14:paraId="32B80ED5" w14:textId="77777777" w:rsidR="00C83DFF" w:rsidRPr="00967F7A" w:rsidRDefault="00C83DFF" w:rsidP="00967F7A">
            <w:pPr>
              <w:jc w:val="center"/>
              <w:rPr>
                <w:rFonts w:ascii="Verdana" w:hAnsi="Verdana"/>
                <w:sz w:val="32"/>
              </w:rPr>
            </w:pPr>
          </w:p>
          <w:p w14:paraId="5A1DC124" w14:textId="77777777" w:rsidR="00C83DFF" w:rsidRPr="00967F7A" w:rsidRDefault="00C83DFF" w:rsidP="00967F7A">
            <w:pPr>
              <w:jc w:val="center"/>
              <w:rPr>
                <w:rFonts w:ascii="Verdana" w:hAnsi="Verdana"/>
                <w:sz w:val="32"/>
              </w:rPr>
            </w:pPr>
            <w:r w:rsidRPr="00967F7A">
              <w:rPr>
                <w:rFonts w:ascii="Verdana" w:hAnsi="Verdana"/>
                <w:sz w:val="32"/>
              </w:rPr>
              <w:t>3 Days</w:t>
            </w:r>
          </w:p>
        </w:tc>
        <w:tc>
          <w:tcPr>
            <w:tcW w:w="2099" w:type="dxa"/>
            <w:shd w:val="clear" w:color="auto" w:fill="auto"/>
          </w:tcPr>
          <w:p w14:paraId="42877205" w14:textId="509142CA" w:rsidR="00C83DFF" w:rsidRPr="00967F7A" w:rsidRDefault="00C83DFF" w:rsidP="0033060D">
            <w:pPr>
              <w:jc w:val="center"/>
              <w:rPr>
                <w:rFonts w:ascii="Verdana" w:hAnsi="Verdana"/>
                <w:sz w:val="32"/>
                <w:u w:val="single"/>
              </w:rPr>
            </w:pPr>
            <w:r w:rsidRPr="00967F7A">
              <w:rPr>
                <w:rFonts w:ascii="Verdana" w:hAnsi="Verdana"/>
                <w:sz w:val="32"/>
                <w:u w:val="single"/>
              </w:rPr>
              <w:t>£</w:t>
            </w:r>
            <w:r w:rsidR="00A12BFF">
              <w:rPr>
                <w:rFonts w:ascii="Verdana" w:hAnsi="Verdana"/>
                <w:sz w:val="32"/>
                <w:u w:val="single"/>
              </w:rPr>
              <w:t>4</w:t>
            </w:r>
            <w:r w:rsidR="00EF73E8">
              <w:rPr>
                <w:rFonts w:ascii="Verdana" w:hAnsi="Verdana"/>
                <w:sz w:val="32"/>
                <w:u w:val="single"/>
              </w:rPr>
              <w:t>75</w:t>
            </w:r>
          </w:p>
        </w:tc>
        <w:tc>
          <w:tcPr>
            <w:tcW w:w="2099" w:type="dxa"/>
            <w:shd w:val="clear" w:color="auto" w:fill="auto"/>
          </w:tcPr>
          <w:p w14:paraId="612E11E4" w14:textId="396FA864" w:rsidR="00C83DFF" w:rsidRPr="00967F7A" w:rsidRDefault="00C83DFF" w:rsidP="00A12BFF">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9</w:t>
            </w:r>
            <w:r w:rsidR="009B4070">
              <w:rPr>
                <w:rFonts w:ascii="Verdana" w:hAnsi="Verdana"/>
                <w:sz w:val="32"/>
                <w:u w:val="single"/>
              </w:rPr>
              <w:t>49</w:t>
            </w:r>
          </w:p>
        </w:tc>
        <w:tc>
          <w:tcPr>
            <w:tcW w:w="2099" w:type="dxa"/>
            <w:shd w:val="clear" w:color="auto" w:fill="auto"/>
          </w:tcPr>
          <w:p w14:paraId="3F713D22" w14:textId="75C1EDB5"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10</w:t>
            </w:r>
            <w:r w:rsidR="0070404F">
              <w:rPr>
                <w:rFonts w:ascii="Verdana" w:hAnsi="Verdana"/>
                <w:sz w:val="32"/>
                <w:u w:val="single"/>
              </w:rPr>
              <w:t>79</w:t>
            </w:r>
          </w:p>
        </w:tc>
      </w:tr>
      <w:tr w:rsidR="00EB3A3B" w:rsidRPr="00967F7A" w14:paraId="489490FA" w14:textId="77777777" w:rsidTr="00967F7A">
        <w:trPr>
          <w:trHeight w:val="1704"/>
        </w:trPr>
        <w:tc>
          <w:tcPr>
            <w:tcW w:w="2099" w:type="dxa"/>
            <w:shd w:val="clear" w:color="auto" w:fill="auto"/>
          </w:tcPr>
          <w:p w14:paraId="050A1469" w14:textId="77777777" w:rsidR="00C83DFF" w:rsidRPr="00967F7A" w:rsidRDefault="00C83DFF" w:rsidP="00967F7A">
            <w:pPr>
              <w:jc w:val="center"/>
              <w:rPr>
                <w:rFonts w:ascii="Verdana" w:hAnsi="Verdana"/>
                <w:sz w:val="32"/>
              </w:rPr>
            </w:pPr>
          </w:p>
          <w:p w14:paraId="6EBDBB1C" w14:textId="77777777" w:rsidR="00C83DFF" w:rsidRPr="00967F7A" w:rsidRDefault="00C83DFF" w:rsidP="00967F7A">
            <w:pPr>
              <w:jc w:val="center"/>
              <w:rPr>
                <w:rFonts w:ascii="Verdana" w:hAnsi="Verdana"/>
                <w:sz w:val="32"/>
              </w:rPr>
            </w:pPr>
          </w:p>
          <w:p w14:paraId="7FC01F7F" w14:textId="77777777" w:rsidR="00C83DFF" w:rsidRPr="00967F7A" w:rsidRDefault="00C83DFF" w:rsidP="00967F7A">
            <w:pPr>
              <w:jc w:val="center"/>
              <w:rPr>
                <w:rFonts w:ascii="Verdana" w:hAnsi="Verdana"/>
                <w:sz w:val="32"/>
              </w:rPr>
            </w:pPr>
          </w:p>
          <w:p w14:paraId="088554EF" w14:textId="77777777" w:rsidR="00C83DFF" w:rsidRPr="00967F7A" w:rsidRDefault="00C83DFF" w:rsidP="00967F7A">
            <w:pPr>
              <w:jc w:val="center"/>
              <w:rPr>
                <w:rFonts w:ascii="Verdana" w:hAnsi="Verdana"/>
                <w:sz w:val="32"/>
              </w:rPr>
            </w:pPr>
            <w:r w:rsidRPr="00967F7A">
              <w:rPr>
                <w:rFonts w:ascii="Verdana" w:hAnsi="Verdana"/>
                <w:sz w:val="32"/>
              </w:rPr>
              <w:t>2 Days</w:t>
            </w:r>
          </w:p>
        </w:tc>
        <w:tc>
          <w:tcPr>
            <w:tcW w:w="2099" w:type="dxa"/>
            <w:shd w:val="clear" w:color="auto" w:fill="auto"/>
          </w:tcPr>
          <w:p w14:paraId="7E1809CC" w14:textId="58CC6BBF" w:rsidR="00C83DFF" w:rsidRPr="00967F7A" w:rsidRDefault="00C83DFF" w:rsidP="0033060D">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3</w:t>
            </w:r>
            <w:r w:rsidR="00796BFD">
              <w:rPr>
                <w:rFonts w:ascii="Verdana" w:hAnsi="Verdana"/>
                <w:sz w:val="32"/>
                <w:u w:val="single"/>
              </w:rPr>
              <w:t>23</w:t>
            </w:r>
          </w:p>
        </w:tc>
        <w:tc>
          <w:tcPr>
            <w:tcW w:w="2099" w:type="dxa"/>
            <w:shd w:val="clear" w:color="auto" w:fill="auto"/>
          </w:tcPr>
          <w:p w14:paraId="7B3CC10E" w14:textId="172510C9" w:rsidR="00C83DFF" w:rsidRPr="00967F7A" w:rsidRDefault="0033060D" w:rsidP="00A12BFF">
            <w:pPr>
              <w:jc w:val="center"/>
              <w:rPr>
                <w:rFonts w:ascii="Verdana" w:hAnsi="Verdana"/>
                <w:sz w:val="32"/>
                <w:u w:val="single"/>
              </w:rPr>
            </w:pPr>
            <w:r>
              <w:rPr>
                <w:rFonts w:ascii="Verdana" w:hAnsi="Verdana"/>
                <w:sz w:val="32"/>
                <w:u w:val="single"/>
              </w:rPr>
              <w:t>£6</w:t>
            </w:r>
            <w:r w:rsidR="00EA5EAE">
              <w:rPr>
                <w:rFonts w:ascii="Verdana" w:hAnsi="Verdana"/>
                <w:sz w:val="32"/>
                <w:u w:val="single"/>
              </w:rPr>
              <w:t>46</w:t>
            </w:r>
          </w:p>
        </w:tc>
        <w:tc>
          <w:tcPr>
            <w:tcW w:w="2099" w:type="dxa"/>
            <w:shd w:val="clear" w:color="auto" w:fill="auto"/>
          </w:tcPr>
          <w:p w14:paraId="64C7304B" w14:textId="4B412FBE" w:rsidR="00C83DFF" w:rsidRPr="00967F7A" w:rsidRDefault="00C83DFF" w:rsidP="00A12BFF">
            <w:pPr>
              <w:jc w:val="center"/>
              <w:rPr>
                <w:rFonts w:ascii="Verdana" w:hAnsi="Verdana"/>
                <w:sz w:val="32"/>
                <w:u w:val="single"/>
              </w:rPr>
            </w:pPr>
            <w:r w:rsidRPr="00967F7A">
              <w:rPr>
                <w:rFonts w:ascii="Verdana" w:hAnsi="Verdana"/>
                <w:sz w:val="32"/>
                <w:u w:val="single"/>
              </w:rPr>
              <w:t>£</w:t>
            </w:r>
            <w:r w:rsidR="0033060D">
              <w:rPr>
                <w:rFonts w:ascii="Verdana" w:hAnsi="Verdana"/>
                <w:sz w:val="32"/>
                <w:u w:val="single"/>
              </w:rPr>
              <w:t>7</w:t>
            </w:r>
            <w:r w:rsidR="004244F9">
              <w:rPr>
                <w:rFonts w:ascii="Verdana" w:hAnsi="Verdana"/>
                <w:sz w:val="32"/>
                <w:u w:val="single"/>
              </w:rPr>
              <w:t>44</w:t>
            </w:r>
          </w:p>
        </w:tc>
      </w:tr>
    </w:tbl>
    <w:p w14:paraId="068A9799" w14:textId="77777777" w:rsidR="00C83DFF" w:rsidRDefault="00C83DFF" w:rsidP="00C83DFF">
      <w:pPr>
        <w:rPr>
          <w:sz w:val="28"/>
        </w:rPr>
      </w:pPr>
    </w:p>
    <w:p w14:paraId="0DE674B8" w14:textId="77777777" w:rsidR="0033060D" w:rsidRDefault="0033060D" w:rsidP="00C83DFF">
      <w:pPr>
        <w:rPr>
          <w:rFonts w:ascii="Verdana" w:hAnsi="Verdana"/>
          <w:color w:val="F79646"/>
          <w:sz w:val="32"/>
        </w:rPr>
      </w:pPr>
      <w:r>
        <w:rPr>
          <w:rFonts w:ascii="Verdana" w:hAnsi="Verdana"/>
          <w:color w:val="F79646"/>
          <w:sz w:val="32"/>
        </w:rPr>
        <w:lastRenderedPageBreak/>
        <w:t>Extra charges</w:t>
      </w:r>
    </w:p>
    <w:p w14:paraId="5D1869CB" w14:textId="77777777" w:rsidR="0033060D" w:rsidRDefault="0033060D" w:rsidP="00C83DFF">
      <w:pPr>
        <w:rPr>
          <w:rFonts w:ascii="Verdana" w:hAnsi="Verdana"/>
          <w:color w:val="F79646"/>
          <w:sz w:val="32"/>
        </w:rPr>
      </w:pPr>
    </w:p>
    <w:p w14:paraId="0C9F7E5F" w14:textId="77777777" w:rsidR="0033060D" w:rsidRDefault="0033060D" w:rsidP="0033060D">
      <w:pPr>
        <w:numPr>
          <w:ilvl w:val="0"/>
          <w:numId w:val="3"/>
        </w:numPr>
        <w:rPr>
          <w:rFonts w:ascii="Verdana" w:hAnsi="Verdana"/>
          <w:sz w:val="32"/>
        </w:rPr>
      </w:pPr>
      <w:r w:rsidRPr="0033060D">
        <w:rPr>
          <w:rFonts w:ascii="Verdana" w:hAnsi="Verdana"/>
          <w:sz w:val="32"/>
        </w:rPr>
        <w:t>Lunch (funded children only)</w:t>
      </w:r>
      <w:r>
        <w:rPr>
          <w:rFonts w:ascii="Verdana" w:hAnsi="Verdana"/>
          <w:sz w:val="32"/>
        </w:rPr>
        <w:t xml:space="preserve"> £5 per day</w:t>
      </w:r>
    </w:p>
    <w:p w14:paraId="5DBFAC05" w14:textId="77777777" w:rsidR="0033060D" w:rsidRPr="0033060D" w:rsidRDefault="0033060D" w:rsidP="004B0DF1">
      <w:pPr>
        <w:ind w:left="720"/>
        <w:rPr>
          <w:rFonts w:ascii="Verdana" w:hAnsi="Verdana"/>
          <w:sz w:val="32"/>
        </w:rPr>
      </w:pPr>
    </w:p>
    <w:p w14:paraId="1D372DC9" w14:textId="77777777" w:rsidR="0033060D" w:rsidRPr="0033060D" w:rsidRDefault="0033060D" w:rsidP="00C83DFF">
      <w:pPr>
        <w:rPr>
          <w:rFonts w:ascii="Verdana" w:hAnsi="Verdana"/>
          <w:sz w:val="32"/>
        </w:rPr>
      </w:pPr>
    </w:p>
    <w:p w14:paraId="68E4360F" w14:textId="77777777" w:rsidR="00C83DFF" w:rsidRPr="00967F7A" w:rsidRDefault="00C83DFF" w:rsidP="00C83DFF">
      <w:pPr>
        <w:rPr>
          <w:rFonts w:ascii="Verdana" w:hAnsi="Verdana"/>
          <w:color w:val="F79646"/>
          <w:sz w:val="32"/>
        </w:rPr>
      </w:pPr>
      <w:r w:rsidRPr="00967F7A">
        <w:rPr>
          <w:rFonts w:ascii="Verdana" w:hAnsi="Verdana"/>
          <w:color w:val="F79646"/>
          <w:sz w:val="32"/>
        </w:rPr>
        <w:t>Admission and registration</w:t>
      </w:r>
    </w:p>
    <w:p w14:paraId="15FAC694" w14:textId="77777777" w:rsidR="00C83DFF" w:rsidRDefault="00C83DFF" w:rsidP="00C83DFF">
      <w:pPr>
        <w:rPr>
          <w:rFonts w:ascii="Verdana" w:hAnsi="Verdana"/>
          <w:sz w:val="28"/>
        </w:rPr>
      </w:pPr>
    </w:p>
    <w:p w14:paraId="50A0C92C" w14:textId="77777777" w:rsidR="00C83DFF" w:rsidRDefault="00C83DFF" w:rsidP="00C83DFF">
      <w:pPr>
        <w:rPr>
          <w:rFonts w:ascii="Verdana" w:hAnsi="Verdana"/>
          <w:sz w:val="28"/>
        </w:rPr>
      </w:pPr>
      <w:r>
        <w:rPr>
          <w:rFonts w:ascii="Verdana" w:hAnsi="Verdana"/>
          <w:sz w:val="28"/>
        </w:rPr>
        <w:t xml:space="preserve">At Cubs Club Nursery We operate our registration and administration procedures on a first come first serve basis. A registration fee of £55 is applicable on the acceptance of the registration form. The registration fee is non-refundable whether or not we are able to give your child a place but it will secure a place for your child on our waiting list. </w:t>
      </w:r>
    </w:p>
    <w:p w14:paraId="435279AC" w14:textId="77777777" w:rsidR="00C83DFF" w:rsidRDefault="00C83DFF" w:rsidP="00C83DFF">
      <w:pPr>
        <w:rPr>
          <w:rFonts w:ascii="Verdana" w:hAnsi="Verdana"/>
          <w:sz w:val="28"/>
        </w:rPr>
      </w:pPr>
    </w:p>
    <w:p w14:paraId="4E128969" w14:textId="77777777" w:rsidR="00C83DFF" w:rsidRPr="00967F7A" w:rsidRDefault="00C83DFF" w:rsidP="00C83DFF">
      <w:pPr>
        <w:rPr>
          <w:rFonts w:ascii="Verdana" w:hAnsi="Verdana"/>
          <w:color w:val="F79646"/>
          <w:sz w:val="32"/>
        </w:rPr>
      </w:pPr>
      <w:r w:rsidRPr="00967F7A">
        <w:rPr>
          <w:rFonts w:ascii="Verdana" w:hAnsi="Verdana"/>
          <w:color w:val="F79646"/>
          <w:sz w:val="32"/>
        </w:rPr>
        <w:t>Confirmation of a place</w:t>
      </w:r>
    </w:p>
    <w:p w14:paraId="382E5763" w14:textId="77777777" w:rsidR="00C83DFF" w:rsidRDefault="00C83DFF" w:rsidP="00C83DFF">
      <w:pPr>
        <w:rPr>
          <w:rFonts w:ascii="Verdana" w:hAnsi="Verdana"/>
          <w:sz w:val="28"/>
        </w:rPr>
      </w:pPr>
    </w:p>
    <w:p w14:paraId="64DB4D6D" w14:textId="77777777" w:rsidR="00C83DFF" w:rsidRDefault="00C83DFF" w:rsidP="00C83DFF">
      <w:pPr>
        <w:rPr>
          <w:rFonts w:ascii="Verdana" w:hAnsi="Verdana"/>
          <w:sz w:val="28"/>
        </w:rPr>
      </w:pPr>
      <w:r>
        <w:rPr>
          <w:rFonts w:ascii="Verdana" w:hAnsi="Verdana"/>
          <w:sz w:val="28"/>
        </w:rPr>
        <w:t>Your child’s place will be confirmed in writing. The confirmation letter will include details of your child’s start date, Key workers name, settling in procedure and the settings policies and procedures booklet. If you change your mind at this time in the process it is vital that you contact the manager of the nursery so that your place can be given to the next child waiting on the list.</w:t>
      </w:r>
    </w:p>
    <w:p w14:paraId="4C362DFB" w14:textId="77777777" w:rsidR="00C83DFF" w:rsidRDefault="00C83DFF" w:rsidP="00C83DFF">
      <w:pPr>
        <w:rPr>
          <w:rFonts w:ascii="Verdana" w:hAnsi="Verdana"/>
          <w:sz w:val="28"/>
        </w:rPr>
      </w:pPr>
    </w:p>
    <w:p w14:paraId="558ED8CA" w14:textId="77777777" w:rsidR="00C83DFF" w:rsidRPr="00967F7A" w:rsidRDefault="00C83DFF" w:rsidP="00C83DFF">
      <w:pPr>
        <w:rPr>
          <w:rFonts w:ascii="Verdana" w:hAnsi="Verdana"/>
          <w:color w:val="F79646"/>
          <w:sz w:val="32"/>
        </w:rPr>
      </w:pPr>
      <w:r w:rsidRPr="00967F7A">
        <w:rPr>
          <w:rFonts w:ascii="Verdana" w:hAnsi="Verdana"/>
          <w:color w:val="F79646"/>
          <w:sz w:val="32"/>
        </w:rPr>
        <w:t>Nursery fees</w:t>
      </w:r>
    </w:p>
    <w:p w14:paraId="641F98B8" w14:textId="77777777" w:rsidR="00C83DFF" w:rsidRPr="00967F7A" w:rsidRDefault="00C83DFF" w:rsidP="00C83DFF">
      <w:pPr>
        <w:rPr>
          <w:rFonts w:ascii="Verdana" w:hAnsi="Verdana"/>
          <w:color w:val="F79646"/>
          <w:sz w:val="32"/>
        </w:rPr>
      </w:pPr>
    </w:p>
    <w:p w14:paraId="2B32B4CB" w14:textId="77777777" w:rsidR="00C83DFF" w:rsidRPr="005D0EF0" w:rsidRDefault="00C83DFF" w:rsidP="00C83DFF">
      <w:pPr>
        <w:rPr>
          <w:rFonts w:ascii="Verdana" w:hAnsi="Verdana"/>
          <w:b/>
          <w:sz w:val="28"/>
        </w:rPr>
      </w:pPr>
      <w:r>
        <w:rPr>
          <w:rFonts w:ascii="Verdana" w:hAnsi="Verdana"/>
          <w:sz w:val="28"/>
        </w:rPr>
        <w:t xml:space="preserve">Fees are charged on a calendar monthly basis and are payable on the </w:t>
      </w:r>
      <w:r w:rsidR="00254779">
        <w:rPr>
          <w:rFonts w:ascii="Verdana" w:hAnsi="Verdana"/>
          <w:sz w:val="28"/>
        </w:rPr>
        <w:t>last day</w:t>
      </w:r>
      <w:r>
        <w:rPr>
          <w:rFonts w:ascii="Verdana" w:hAnsi="Verdana"/>
          <w:sz w:val="28"/>
        </w:rPr>
        <w:t xml:space="preserve"> of every month in advance. We accept Standing orders and payments can be made through our </w:t>
      </w:r>
      <w:r w:rsidR="00D0734B">
        <w:rPr>
          <w:rFonts w:ascii="Verdana" w:hAnsi="Verdana"/>
          <w:sz w:val="28"/>
        </w:rPr>
        <w:t>online service FAMLY</w:t>
      </w:r>
      <w:r>
        <w:rPr>
          <w:rFonts w:ascii="Verdana" w:hAnsi="Verdana"/>
          <w:sz w:val="28"/>
        </w:rPr>
        <w:t xml:space="preserve">. </w:t>
      </w:r>
      <w:r w:rsidRPr="005D0EF0">
        <w:rPr>
          <w:rFonts w:ascii="Verdana" w:hAnsi="Verdana"/>
          <w:b/>
          <w:sz w:val="28"/>
        </w:rPr>
        <w:t xml:space="preserve">We </w:t>
      </w:r>
      <w:r w:rsidR="00D0734B">
        <w:rPr>
          <w:rFonts w:ascii="Verdana" w:hAnsi="Verdana"/>
          <w:b/>
          <w:sz w:val="28"/>
        </w:rPr>
        <w:t xml:space="preserve">also </w:t>
      </w:r>
      <w:r w:rsidRPr="005D0EF0">
        <w:rPr>
          <w:rFonts w:ascii="Verdana" w:hAnsi="Verdana"/>
          <w:b/>
          <w:sz w:val="28"/>
        </w:rPr>
        <w:t>accept childcare vouchers</w:t>
      </w:r>
      <w:r>
        <w:rPr>
          <w:rFonts w:ascii="Verdana" w:hAnsi="Verdana"/>
          <w:b/>
          <w:sz w:val="28"/>
        </w:rPr>
        <w:t>.</w:t>
      </w:r>
      <w:r w:rsidRPr="005D0EF0">
        <w:rPr>
          <w:rFonts w:ascii="Verdana" w:hAnsi="Verdana"/>
          <w:b/>
          <w:sz w:val="28"/>
        </w:rPr>
        <w:t xml:space="preserve"> </w:t>
      </w:r>
    </w:p>
    <w:p w14:paraId="534EA371" w14:textId="77777777" w:rsidR="00C83DFF" w:rsidRDefault="00C83DFF" w:rsidP="00C83DFF">
      <w:pPr>
        <w:rPr>
          <w:rFonts w:ascii="Verdana" w:hAnsi="Verdana"/>
          <w:sz w:val="28"/>
        </w:rPr>
      </w:pPr>
    </w:p>
    <w:p w14:paraId="0AE0FBC6" w14:textId="77777777" w:rsidR="00C83DFF" w:rsidRDefault="00C83DFF" w:rsidP="00C83DFF">
      <w:pPr>
        <w:rPr>
          <w:rFonts w:ascii="Verdana" w:hAnsi="Verdana"/>
          <w:sz w:val="28"/>
        </w:rPr>
      </w:pPr>
      <w:r>
        <w:rPr>
          <w:rFonts w:ascii="Verdana" w:hAnsi="Verdana"/>
          <w:sz w:val="28"/>
        </w:rPr>
        <w:t>The initial payment fee will be determined by your child’s commencement date with us and will include all sessions book</w:t>
      </w:r>
      <w:r w:rsidR="004B2022">
        <w:rPr>
          <w:rFonts w:ascii="Verdana" w:hAnsi="Verdana"/>
          <w:sz w:val="28"/>
        </w:rPr>
        <w:t>ed</w:t>
      </w:r>
      <w:r>
        <w:rPr>
          <w:rFonts w:ascii="Verdana" w:hAnsi="Verdana"/>
          <w:sz w:val="28"/>
        </w:rPr>
        <w:t xml:space="preserve"> from that date, up to and including the remainder of that particular month.</w:t>
      </w:r>
    </w:p>
    <w:p w14:paraId="7427869C" w14:textId="77777777" w:rsidR="00C83DFF" w:rsidRDefault="00C83DFF" w:rsidP="00C83DFF">
      <w:pPr>
        <w:rPr>
          <w:rFonts w:ascii="Verdana" w:hAnsi="Verdana"/>
          <w:sz w:val="28"/>
        </w:rPr>
      </w:pPr>
    </w:p>
    <w:p w14:paraId="2B640AE8" w14:textId="77777777" w:rsidR="00C83DFF" w:rsidRDefault="00C83DFF" w:rsidP="00C83DFF">
      <w:pPr>
        <w:rPr>
          <w:rFonts w:ascii="Verdana" w:hAnsi="Verdana"/>
          <w:sz w:val="28"/>
        </w:rPr>
      </w:pPr>
      <w:r>
        <w:rPr>
          <w:rFonts w:ascii="Verdana" w:hAnsi="Verdana"/>
          <w:sz w:val="28"/>
        </w:rPr>
        <w:t>Cubs Club reserves the right to review our fees. In the event there are any changes made to the fees a one month written notice shall be given.</w:t>
      </w:r>
    </w:p>
    <w:p w14:paraId="3803200D" w14:textId="77777777" w:rsidR="00C83DFF" w:rsidRDefault="00C83DFF" w:rsidP="00C83DFF">
      <w:pPr>
        <w:rPr>
          <w:rFonts w:ascii="Verdana" w:hAnsi="Verdana"/>
          <w:sz w:val="28"/>
        </w:rPr>
      </w:pPr>
    </w:p>
    <w:p w14:paraId="6AF16E48" w14:textId="77777777" w:rsidR="00C83DFF" w:rsidRPr="00110606" w:rsidRDefault="00C83DFF" w:rsidP="00C83DFF">
      <w:pPr>
        <w:rPr>
          <w:rFonts w:ascii="Verdana" w:hAnsi="Verdana"/>
          <w:sz w:val="28"/>
        </w:rPr>
      </w:pPr>
      <w:r w:rsidRPr="00110606">
        <w:rPr>
          <w:rFonts w:ascii="Verdana" w:hAnsi="Verdana"/>
          <w:sz w:val="28"/>
        </w:rPr>
        <w:t>A refund will not be issued if your child is absent from the nursery due to</w:t>
      </w:r>
      <w:r>
        <w:rPr>
          <w:rFonts w:ascii="Verdana" w:hAnsi="Verdana"/>
          <w:sz w:val="28"/>
        </w:rPr>
        <w:t xml:space="preserve"> sickness or holiday. Fees must remain paid to ensure your child’s place is kept secure at Cubs Club.</w:t>
      </w:r>
    </w:p>
    <w:p w14:paraId="4B20BF02" w14:textId="77777777" w:rsidR="00C83DFF" w:rsidRDefault="00C83DFF" w:rsidP="00C83DFF">
      <w:pPr>
        <w:rPr>
          <w:rFonts w:ascii="Verdana" w:hAnsi="Verdana"/>
          <w:sz w:val="28"/>
        </w:rPr>
      </w:pPr>
    </w:p>
    <w:p w14:paraId="424C9D7F" w14:textId="77777777" w:rsidR="00C83DFF" w:rsidRPr="00967F7A" w:rsidRDefault="00C83DFF" w:rsidP="00C83DFF">
      <w:pPr>
        <w:rPr>
          <w:rFonts w:ascii="Verdana" w:hAnsi="Verdana"/>
          <w:color w:val="F79646"/>
          <w:sz w:val="32"/>
        </w:rPr>
      </w:pPr>
      <w:r w:rsidRPr="00967F7A">
        <w:rPr>
          <w:rFonts w:ascii="Verdana" w:hAnsi="Verdana"/>
          <w:color w:val="F79646"/>
          <w:sz w:val="32"/>
        </w:rPr>
        <w:t>Late fees</w:t>
      </w:r>
    </w:p>
    <w:p w14:paraId="1042EEF3" w14:textId="77777777" w:rsidR="00C83DFF" w:rsidRPr="00967F7A" w:rsidRDefault="00C83DFF" w:rsidP="00C83DFF">
      <w:pPr>
        <w:rPr>
          <w:rFonts w:ascii="Verdana" w:hAnsi="Verdana"/>
          <w:color w:val="F79646"/>
          <w:sz w:val="32"/>
        </w:rPr>
      </w:pPr>
    </w:p>
    <w:p w14:paraId="72D5A3A3" w14:textId="77777777" w:rsidR="00C5507C" w:rsidRDefault="004B2022" w:rsidP="00C83DFF">
      <w:pPr>
        <w:rPr>
          <w:rFonts w:ascii="Verdana" w:hAnsi="Verdana"/>
          <w:sz w:val="28"/>
        </w:rPr>
      </w:pPr>
      <w:r>
        <w:rPr>
          <w:rFonts w:ascii="Verdana" w:hAnsi="Verdana"/>
          <w:sz w:val="28"/>
        </w:rPr>
        <w:t>I</w:t>
      </w:r>
      <w:r w:rsidR="00C5507C">
        <w:rPr>
          <w:rFonts w:ascii="Verdana" w:hAnsi="Verdana"/>
          <w:sz w:val="28"/>
        </w:rPr>
        <w:t>f you are late to pick up your child without notice we charge £1 per minute.</w:t>
      </w:r>
    </w:p>
    <w:p w14:paraId="08F3895F" w14:textId="77777777" w:rsidR="00C5507C" w:rsidRDefault="00C5507C" w:rsidP="00C83DFF">
      <w:pPr>
        <w:rPr>
          <w:rFonts w:ascii="Verdana" w:hAnsi="Verdana"/>
          <w:sz w:val="28"/>
        </w:rPr>
      </w:pPr>
    </w:p>
    <w:p w14:paraId="01E9BD62" w14:textId="77777777" w:rsidR="00C83DFF" w:rsidRDefault="00C83DFF" w:rsidP="00C83DFF">
      <w:pPr>
        <w:rPr>
          <w:rFonts w:ascii="Verdana" w:hAnsi="Verdana"/>
          <w:sz w:val="28"/>
        </w:rPr>
      </w:pPr>
      <w:r w:rsidRPr="00110606">
        <w:rPr>
          <w:rFonts w:ascii="Verdana" w:hAnsi="Verdana"/>
          <w:sz w:val="28"/>
        </w:rPr>
        <w:t>Late paymen</w:t>
      </w:r>
      <w:r>
        <w:rPr>
          <w:rFonts w:ascii="Verdana" w:hAnsi="Verdana"/>
          <w:sz w:val="28"/>
        </w:rPr>
        <w:t>t of fees will not be tolerated.</w:t>
      </w:r>
    </w:p>
    <w:p w14:paraId="7F131118" w14:textId="77777777" w:rsidR="00C83DFF" w:rsidRDefault="00C83DFF" w:rsidP="00C83DFF">
      <w:pPr>
        <w:rPr>
          <w:rFonts w:ascii="Verdana" w:hAnsi="Verdana"/>
          <w:sz w:val="28"/>
        </w:rPr>
      </w:pPr>
    </w:p>
    <w:p w14:paraId="1983C447" w14:textId="77777777" w:rsidR="00C83DFF" w:rsidRDefault="00C83DFF" w:rsidP="00C83DFF">
      <w:pPr>
        <w:rPr>
          <w:rFonts w:ascii="Verdana" w:hAnsi="Verdana"/>
          <w:sz w:val="28"/>
        </w:rPr>
      </w:pPr>
      <w:r w:rsidRPr="00110606">
        <w:rPr>
          <w:rFonts w:ascii="Verdana" w:hAnsi="Verdana"/>
          <w:sz w:val="28"/>
        </w:rPr>
        <w:t>If fees remain unpaid for more than 5 days</w:t>
      </w:r>
    </w:p>
    <w:p w14:paraId="6F0D9A40" w14:textId="77777777" w:rsidR="00C83DFF" w:rsidRPr="00110606" w:rsidRDefault="00C83DFF" w:rsidP="00C83DFF">
      <w:pPr>
        <w:pStyle w:val="ListParagraph"/>
        <w:numPr>
          <w:ilvl w:val="0"/>
          <w:numId w:val="2"/>
        </w:numPr>
        <w:rPr>
          <w:rFonts w:ascii="Verdana" w:hAnsi="Verdana"/>
          <w:sz w:val="28"/>
        </w:rPr>
      </w:pPr>
      <w:r>
        <w:rPr>
          <w:rFonts w:ascii="Verdana" w:hAnsi="Verdana"/>
          <w:sz w:val="28"/>
        </w:rPr>
        <w:t>The nursery reserves the right to charge a late payment fee of 5% on any outstanding balance.</w:t>
      </w:r>
    </w:p>
    <w:p w14:paraId="77E38DDF" w14:textId="77777777" w:rsidR="00C83DFF" w:rsidRDefault="00C83DFF" w:rsidP="00C83DFF">
      <w:pPr>
        <w:rPr>
          <w:rFonts w:ascii="Verdana" w:hAnsi="Verdana"/>
          <w:sz w:val="28"/>
        </w:rPr>
      </w:pPr>
    </w:p>
    <w:p w14:paraId="6FC69154" w14:textId="77777777" w:rsidR="00C83DFF" w:rsidRDefault="00C83DFF" w:rsidP="00C83DFF">
      <w:pPr>
        <w:rPr>
          <w:rFonts w:ascii="Verdana" w:hAnsi="Verdana"/>
          <w:sz w:val="28"/>
        </w:rPr>
      </w:pPr>
      <w:r w:rsidRPr="00110606">
        <w:rPr>
          <w:rFonts w:ascii="Verdana" w:hAnsi="Verdana"/>
          <w:sz w:val="28"/>
        </w:rPr>
        <w:t>If fe</w:t>
      </w:r>
      <w:r>
        <w:rPr>
          <w:rFonts w:ascii="Verdana" w:hAnsi="Verdana"/>
          <w:sz w:val="28"/>
        </w:rPr>
        <w:t>es remain unpaid for more than 14</w:t>
      </w:r>
      <w:r w:rsidRPr="00110606">
        <w:rPr>
          <w:rFonts w:ascii="Verdana" w:hAnsi="Verdana"/>
          <w:sz w:val="28"/>
        </w:rPr>
        <w:t xml:space="preserve"> days</w:t>
      </w:r>
    </w:p>
    <w:p w14:paraId="2FC24452" w14:textId="77777777" w:rsidR="00C83DFF" w:rsidRDefault="00C83DFF" w:rsidP="00C83DFF">
      <w:pPr>
        <w:pStyle w:val="ListParagraph"/>
        <w:numPr>
          <w:ilvl w:val="0"/>
          <w:numId w:val="2"/>
        </w:numPr>
        <w:rPr>
          <w:rFonts w:ascii="Verdana" w:hAnsi="Verdana"/>
          <w:sz w:val="28"/>
        </w:rPr>
      </w:pPr>
      <w:r>
        <w:rPr>
          <w:rFonts w:ascii="Verdana" w:hAnsi="Verdana"/>
          <w:sz w:val="28"/>
        </w:rPr>
        <w:t>The nursery reserves the right to refuse your child admission into the setting until full payment is received.</w:t>
      </w:r>
    </w:p>
    <w:p w14:paraId="4AC3BA8E" w14:textId="77777777" w:rsidR="00C83DFF" w:rsidRPr="009443D0" w:rsidRDefault="00C83DFF" w:rsidP="00C83DFF">
      <w:pPr>
        <w:pStyle w:val="ListParagraph"/>
        <w:numPr>
          <w:ilvl w:val="0"/>
          <w:numId w:val="2"/>
        </w:numPr>
        <w:rPr>
          <w:rFonts w:ascii="Verdana" w:hAnsi="Verdana"/>
          <w:sz w:val="28"/>
        </w:rPr>
      </w:pPr>
      <w:r w:rsidRPr="009443D0">
        <w:rPr>
          <w:rFonts w:ascii="Verdana" w:hAnsi="Verdana"/>
          <w:sz w:val="28"/>
        </w:rPr>
        <w:t xml:space="preserve">The nursery may serve 14 days written notice to terminate the contract. </w:t>
      </w:r>
    </w:p>
    <w:p w14:paraId="51D8BF56" w14:textId="77777777" w:rsidR="00C83DFF" w:rsidRDefault="00C83DFF" w:rsidP="00C83DFF">
      <w:pPr>
        <w:pStyle w:val="ListParagraph"/>
        <w:rPr>
          <w:rFonts w:ascii="Verdana" w:hAnsi="Verdana"/>
          <w:sz w:val="28"/>
        </w:rPr>
      </w:pPr>
    </w:p>
    <w:p w14:paraId="033139B6" w14:textId="77777777" w:rsidR="00C83DFF" w:rsidRPr="00967F7A" w:rsidRDefault="00C83DFF" w:rsidP="00C83DFF">
      <w:pPr>
        <w:jc w:val="both"/>
        <w:rPr>
          <w:rFonts w:ascii="Verdana" w:hAnsi="Verdana"/>
          <w:color w:val="F79646"/>
          <w:sz w:val="32"/>
        </w:rPr>
      </w:pPr>
      <w:r w:rsidRPr="00967F7A">
        <w:rPr>
          <w:rFonts w:ascii="Verdana" w:hAnsi="Verdana"/>
          <w:color w:val="F79646"/>
          <w:sz w:val="32"/>
        </w:rPr>
        <w:t>Opening and Closing times</w:t>
      </w:r>
    </w:p>
    <w:p w14:paraId="127FAB13" w14:textId="77777777" w:rsidR="00C83DFF" w:rsidRPr="00967F7A" w:rsidRDefault="00C83DFF" w:rsidP="00C83DFF">
      <w:pPr>
        <w:jc w:val="both"/>
        <w:rPr>
          <w:rFonts w:ascii="Verdana" w:hAnsi="Verdana"/>
          <w:color w:val="F79646"/>
          <w:sz w:val="32"/>
        </w:rPr>
      </w:pPr>
    </w:p>
    <w:p w14:paraId="46D2B4F9" w14:textId="77777777" w:rsidR="00C83DFF" w:rsidRPr="009443D0" w:rsidRDefault="00C83DFF" w:rsidP="00C83DFF">
      <w:pPr>
        <w:jc w:val="both"/>
        <w:rPr>
          <w:rFonts w:ascii="Verdana" w:hAnsi="Verdana"/>
          <w:sz w:val="28"/>
        </w:rPr>
      </w:pPr>
      <w:r>
        <w:rPr>
          <w:rFonts w:ascii="Verdana" w:hAnsi="Verdana"/>
          <w:sz w:val="28"/>
        </w:rPr>
        <w:t>Our typical opening hours are from 8am-6pm but for an additional fee an extended day can be provided. Extended days run from 7am-8am and 6pm-7pm. Ask for more details.</w:t>
      </w:r>
    </w:p>
    <w:p w14:paraId="1C75805D" w14:textId="77777777" w:rsidR="00C83DFF" w:rsidRPr="00967F7A" w:rsidRDefault="00C83DFF" w:rsidP="00C83DFF">
      <w:pPr>
        <w:jc w:val="both"/>
        <w:rPr>
          <w:rFonts w:ascii="Verdana" w:hAnsi="Verdana"/>
          <w:color w:val="F79646"/>
          <w:sz w:val="32"/>
        </w:rPr>
      </w:pPr>
    </w:p>
    <w:p w14:paraId="62CA2356" w14:textId="77777777" w:rsidR="00C83DFF" w:rsidRPr="00967F7A" w:rsidRDefault="00C83DFF" w:rsidP="00C83DFF">
      <w:pPr>
        <w:rPr>
          <w:rFonts w:ascii="Verdana" w:hAnsi="Verdana"/>
          <w:color w:val="F79646"/>
          <w:sz w:val="32"/>
        </w:rPr>
      </w:pPr>
      <w:r w:rsidRPr="00967F7A">
        <w:rPr>
          <w:rFonts w:ascii="Verdana" w:hAnsi="Verdana"/>
          <w:color w:val="F79646"/>
          <w:sz w:val="32"/>
        </w:rPr>
        <w:t>Local residents</w:t>
      </w:r>
    </w:p>
    <w:p w14:paraId="7FBA72E1" w14:textId="77777777" w:rsidR="00C83DFF" w:rsidRPr="00967F7A" w:rsidRDefault="00C83DFF" w:rsidP="00C83DFF">
      <w:pPr>
        <w:rPr>
          <w:rFonts w:ascii="Verdana" w:hAnsi="Verdana"/>
          <w:color w:val="F79646"/>
          <w:sz w:val="28"/>
        </w:rPr>
      </w:pPr>
    </w:p>
    <w:p w14:paraId="2ED61D5F" w14:textId="77777777" w:rsidR="00C83DFF" w:rsidRDefault="00C83DFF" w:rsidP="00C83DFF">
      <w:pPr>
        <w:rPr>
          <w:rFonts w:ascii="Verdana" w:hAnsi="Verdana"/>
          <w:sz w:val="28"/>
        </w:rPr>
      </w:pPr>
      <w:r>
        <w:rPr>
          <w:rFonts w:ascii="Verdana" w:hAnsi="Verdana"/>
          <w:sz w:val="28"/>
        </w:rPr>
        <w:t>10% off for the first 3 months for local residents.</w:t>
      </w:r>
    </w:p>
    <w:p w14:paraId="67319442" w14:textId="77777777" w:rsidR="00C83DFF" w:rsidRPr="00967F7A" w:rsidRDefault="00C83DFF" w:rsidP="00C83DFF">
      <w:pPr>
        <w:rPr>
          <w:rFonts w:ascii="Verdana" w:hAnsi="Verdana"/>
          <w:color w:val="F79646"/>
          <w:sz w:val="32"/>
        </w:rPr>
      </w:pPr>
    </w:p>
    <w:p w14:paraId="7411A481" w14:textId="77777777" w:rsidR="00C83DFF" w:rsidRPr="00967F7A" w:rsidRDefault="00C83DFF" w:rsidP="00C83DFF">
      <w:pPr>
        <w:rPr>
          <w:rFonts w:ascii="Verdana" w:hAnsi="Verdana"/>
          <w:color w:val="F79646"/>
          <w:sz w:val="32"/>
        </w:rPr>
      </w:pPr>
      <w:r w:rsidRPr="00967F7A">
        <w:rPr>
          <w:rFonts w:ascii="Verdana" w:hAnsi="Verdana"/>
          <w:color w:val="F79646"/>
          <w:sz w:val="32"/>
        </w:rPr>
        <w:t>Sibling discount</w:t>
      </w:r>
    </w:p>
    <w:p w14:paraId="63E0E4B8" w14:textId="77777777" w:rsidR="00C83DFF" w:rsidRPr="00967F7A" w:rsidRDefault="00C83DFF" w:rsidP="00C83DFF">
      <w:pPr>
        <w:rPr>
          <w:rFonts w:ascii="Verdana" w:hAnsi="Verdana"/>
          <w:color w:val="F79646"/>
          <w:sz w:val="28"/>
        </w:rPr>
      </w:pPr>
    </w:p>
    <w:p w14:paraId="45B34A6C" w14:textId="77777777" w:rsidR="00C83DFF" w:rsidRDefault="00C5507C" w:rsidP="00C83DFF">
      <w:pPr>
        <w:rPr>
          <w:rFonts w:ascii="Verdana" w:hAnsi="Verdana"/>
          <w:sz w:val="28"/>
        </w:rPr>
      </w:pPr>
      <w:r>
        <w:rPr>
          <w:rFonts w:ascii="Verdana" w:hAnsi="Verdana"/>
          <w:sz w:val="28"/>
        </w:rPr>
        <w:t>We offer a 10</w:t>
      </w:r>
      <w:r w:rsidR="00C83DFF">
        <w:rPr>
          <w:rFonts w:ascii="Verdana" w:hAnsi="Verdana"/>
          <w:sz w:val="28"/>
        </w:rPr>
        <w:t>% sibling discount at Cubs Club. This discount will be applied to the eldest siblings fees.</w:t>
      </w:r>
    </w:p>
    <w:p w14:paraId="0A3AFA70" w14:textId="77777777" w:rsidR="00C83DFF" w:rsidRDefault="00C83DFF" w:rsidP="00C83DFF">
      <w:pPr>
        <w:rPr>
          <w:rFonts w:ascii="Verdana" w:hAnsi="Verdana"/>
          <w:sz w:val="28"/>
        </w:rPr>
      </w:pPr>
    </w:p>
    <w:p w14:paraId="13A64F11" w14:textId="77777777" w:rsidR="00C83DFF" w:rsidRPr="00967F7A" w:rsidRDefault="00C83DFF" w:rsidP="00C83DFF">
      <w:pPr>
        <w:rPr>
          <w:rFonts w:ascii="Verdana" w:hAnsi="Verdana"/>
          <w:color w:val="F79646"/>
          <w:sz w:val="32"/>
        </w:rPr>
      </w:pPr>
      <w:r w:rsidRPr="00967F7A">
        <w:rPr>
          <w:rFonts w:ascii="Verdana" w:hAnsi="Verdana"/>
          <w:color w:val="F79646"/>
          <w:sz w:val="32"/>
        </w:rPr>
        <w:t>Extra days/ sessions</w:t>
      </w:r>
    </w:p>
    <w:p w14:paraId="6E33F160" w14:textId="77777777" w:rsidR="00C83DFF" w:rsidRPr="00967F7A" w:rsidRDefault="00C83DFF" w:rsidP="00C83DFF">
      <w:pPr>
        <w:rPr>
          <w:rFonts w:ascii="Verdana" w:hAnsi="Verdana"/>
          <w:color w:val="F79646"/>
          <w:sz w:val="32"/>
        </w:rPr>
      </w:pPr>
    </w:p>
    <w:p w14:paraId="59BFE48A" w14:textId="77777777" w:rsidR="00C83DFF" w:rsidRPr="009443D0" w:rsidRDefault="00C83DFF" w:rsidP="00C83DFF">
      <w:pPr>
        <w:rPr>
          <w:rFonts w:ascii="Verdana" w:hAnsi="Verdana"/>
          <w:sz w:val="28"/>
        </w:rPr>
      </w:pPr>
      <w:r>
        <w:rPr>
          <w:rFonts w:ascii="Verdana" w:hAnsi="Verdana"/>
          <w:sz w:val="28"/>
        </w:rPr>
        <w:t>We are happy to offer extra sessions if they are available on a first come first serve basis. An extra day will be charged according to the Room/Age/Times so ask at the reception for more info and availability.</w:t>
      </w:r>
    </w:p>
    <w:p w14:paraId="31AF54EE" w14:textId="77777777" w:rsidR="00C83DFF" w:rsidRPr="00967F7A" w:rsidRDefault="00C83DFF" w:rsidP="00C83DFF">
      <w:pPr>
        <w:rPr>
          <w:rFonts w:ascii="Verdana" w:hAnsi="Verdana"/>
          <w:color w:val="F79646"/>
          <w:sz w:val="32"/>
        </w:rPr>
      </w:pPr>
    </w:p>
    <w:p w14:paraId="2E59FD49" w14:textId="77777777" w:rsidR="00C83DFF" w:rsidRPr="00E24BE4" w:rsidRDefault="00C83DFF" w:rsidP="00C83DFF">
      <w:pPr>
        <w:rPr>
          <w:rFonts w:ascii="Verdana" w:hAnsi="Verdana"/>
          <w:sz w:val="32"/>
        </w:rPr>
      </w:pPr>
      <w:r w:rsidRPr="00967F7A">
        <w:rPr>
          <w:rFonts w:ascii="Verdana" w:hAnsi="Verdana"/>
          <w:color w:val="F79646"/>
          <w:sz w:val="32"/>
        </w:rPr>
        <w:t xml:space="preserve">For more info contact </w:t>
      </w:r>
      <w:r>
        <w:rPr>
          <w:rFonts w:ascii="Verdana" w:hAnsi="Verdana"/>
          <w:sz w:val="32"/>
        </w:rPr>
        <w:t>info@cubsclub.co.uk</w:t>
      </w:r>
    </w:p>
    <w:sectPr w:rsidR="00C83DFF" w:rsidRPr="00E24BE4" w:rsidSect="00C83DFF">
      <w:pgSz w:w="11900" w:h="16840"/>
      <w:pgMar w:top="993"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5FC"/>
    <w:multiLevelType w:val="hybridMultilevel"/>
    <w:tmpl w:val="29C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C172F"/>
    <w:multiLevelType w:val="hybridMultilevel"/>
    <w:tmpl w:val="48E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85764"/>
    <w:multiLevelType w:val="hybridMultilevel"/>
    <w:tmpl w:val="963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B4"/>
    <w:rsid w:val="00042849"/>
    <w:rsid w:val="000734FB"/>
    <w:rsid w:val="000951F4"/>
    <w:rsid w:val="000B6340"/>
    <w:rsid w:val="000D6375"/>
    <w:rsid w:val="00176D72"/>
    <w:rsid w:val="001A7DB4"/>
    <w:rsid w:val="00254779"/>
    <w:rsid w:val="003144A4"/>
    <w:rsid w:val="0033060D"/>
    <w:rsid w:val="00367C26"/>
    <w:rsid w:val="003E6DDF"/>
    <w:rsid w:val="004244F9"/>
    <w:rsid w:val="004B0DF1"/>
    <w:rsid w:val="004B2022"/>
    <w:rsid w:val="00516D4B"/>
    <w:rsid w:val="00530309"/>
    <w:rsid w:val="00592266"/>
    <w:rsid w:val="00615C39"/>
    <w:rsid w:val="006850BC"/>
    <w:rsid w:val="006F5818"/>
    <w:rsid w:val="0070404F"/>
    <w:rsid w:val="00711FE4"/>
    <w:rsid w:val="007930B3"/>
    <w:rsid w:val="00794691"/>
    <w:rsid w:val="00796BFD"/>
    <w:rsid w:val="008229BF"/>
    <w:rsid w:val="00942FE2"/>
    <w:rsid w:val="00967F7A"/>
    <w:rsid w:val="00983A7C"/>
    <w:rsid w:val="009B4070"/>
    <w:rsid w:val="00A12BFF"/>
    <w:rsid w:val="00A472A9"/>
    <w:rsid w:val="00A56DD9"/>
    <w:rsid w:val="00A8300C"/>
    <w:rsid w:val="00B10EAA"/>
    <w:rsid w:val="00B33A84"/>
    <w:rsid w:val="00B66E21"/>
    <w:rsid w:val="00BD1DA0"/>
    <w:rsid w:val="00C5507C"/>
    <w:rsid w:val="00C83DFF"/>
    <w:rsid w:val="00C96C93"/>
    <w:rsid w:val="00CD1B05"/>
    <w:rsid w:val="00CF007A"/>
    <w:rsid w:val="00CF0E19"/>
    <w:rsid w:val="00D0734B"/>
    <w:rsid w:val="00D12D34"/>
    <w:rsid w:val="00EA5EAE"/>
    <w:rsid w:val="00EB3A3B"/>
    <w:rsid w:val="00EF73E8"/>
    <w:rsid w:val="00F36D9B"/>
    <w:rsid w:val="00FA7A06"/>
    <w:rsid w:val="00FD756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C50C"/>
  <w15:chartTrackingRefBased/>
  <w15:docId w15:val="{4E5DCCD9-987F-2545-9372-3662631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5D0EF0"/>
    <w:rPr>
      <w:color w:val="0000FF"/>
      <w:u w:val="single"/>
    </w:rPr>
  </w:style>
  <w:style w:type="paragraph" w:styleId="ListParagraph">
    <w:name w:val="List Paragraph"/>
    <w:basedOn w:val="Normal"/>
    <w:uiPriority w:val="34"/>
    <w:qFormat/>
    <w:rsid w:val="00110606"/>
    <w:pPr>
      <w:ind w:left="720"/>
      <w:contextualSpacing/>
    </w:pPr>
  </w:style>
  <w:style w:type="paragraph" w:styleId="BalloonText">
    <w:name w:val="Balloon Text"/>
    <w:basedOn w:val="Normal"/>
    <w:link w:val="BalloonTextChar"/>
    <w:uiPriority w:val="99"/>
    <w:semiHidden/>
    <w:unhideWhenUsed/>
    <w:rsid w:val="00967F7A"/>
    <w:rPr>
      <w:rFonts w:ascii="Tahoma" w:hAnsi="Tahoma" w:cs="Tahoma"/>
      <w:sz w:val="16"/>
      <w:szCs w:val="16"/>
    </w:rPr>
  </w:style>
  <w:style w:type="character" w:customStyle="1" w:styleId="BalloonTextChar">
    <w:name w:val="Balloon Text Char"/>
    <w:link w:val="BalloonText"/>
    <w:uiPriority w:val="99"/>
    <w:semiHidden/>
    <w:rsid w:val="0096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INE ENTERPRISE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Ioney French</dc:creator>
  <cp:keywords/>
  <cp:lastModifiedBy>Ioney Harris</cp:lastModifiedBy>
  <cp:revision>2</cp:revision>
  <cp:lastPrinted>2017-11-14T12:33:00Z</cp:lastPrinted>
  <dcterms:created xsi:type="dcterms:W3CDTF">2020-06-30T14:21:00Z</dcterms:created>
  <dcterms:modified xsi:type="dcterms:W3CDTF">2020-06-30T14:21:00Z</dcterms:modified>
</cp:coreProperties>
</file>